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24" w:rsidRDefault="00761B46">
      <w:pPr>
        <w:spacing w:line="360" w:lineRule="auto"/>
        <w:jc w:val="center"/>
        <w:rPr>
          <w:rFonts w:cs="宋体"/>
          <w:b/>
          <w:bCs/>
          <w:sz w:val="44"/>
          <w:szCs w:val="44"/>
        </w:rPr>
      </w:pPr>
      <w:r>
        <w:rPr>
          <w:rFonts w:cs="宋体" w:hint="eastAsia"/>
          <w:b/>
          <w:bCs/>
          <w:sz w:val="44"/>
          <w:szCs w:val="44"/>
        </w:rPr>
        <w:t>重庆大江杰信锻造</w:t>
      </w:r>
      <w:r w:rsidRPr="00AA5E04">
        <w:rPr>
          <w:rFonts w:cs="宋体" w:hint="eastAsia"/>
          <w:b/>
          <w:bCs/>
          <w:sz w:val="44"/>
          <w:szCs w:val="44"/>
        </w:rPr>
        <w:t>有限公司</w:t>
      </w:r>
      <w:r w:rsidR="00F21915" w:rsidRPr="00AA5E04">
        <w:rPr>
          <w:rFonts w:cs="宋体" w:hint="eastAsia"/>
          <w:b/>
          <w:bCs/>
          <w:sz w:val="44"/>
          <w:szCs w:val="44"/>
        </w:rPr>
        <w:t>设备修理改造</w:t>
      </w:r>
      <w:r w:rsidRPr="00AA5E04">
        <w:rPr>
          <w:rFonts w:cs="宋体" w:hint="eastAsia"/>
          <w:b/>
          <w:bCs/>
          <w:sz w:val="44"/>
          <w:szCs w:val="44"/>
        </w:rPr>
        <w:t>项</w:t>
      </w:r>
      <w:r>
        <w:rPr>
          <w:rFonts w:cs="宋体" w:hint="eastAsia"/>
          <w:b/>
          <w:bCs/>
          <w:sz w:val="44"/>
          <w:szCs w:val="44"/>
        </w:rPr>
        <w:t>目</w:t>
      </w:r>
    </w:p>
    <w:p w:rsidR="00290224" w:rsidRDefault="00761B46">
      <w:pPr>
        <w:spacing w:line="360" w:lineRule="auto"/>
        <w:jc w:val="center"/>
        <w:rPr>
          <w:rFonts w:cs="宋体"/>
          <w:b/>
          <w:bCs/>
          <w:sz w:val="44"/>
          <w:szCs w:val="44"/>
        </w:rPr>
      </w:pPr>
      <w:proofErr w:type="gramStart"/>
      <w:r>
        <w:rPr>
          <w:rFonts w:cs="宋体" w:hint="eastAsia"/>
          <w:b/>
          <w:bCs/>
          <w:sz w:val="44"/>
          <w:szCs w:val="44"/>
        </w:rPr>
        <w:t>比价定源邀请书</w:t>
      </w:r>
      <w:proofErr w:type="gramEnd"/>
    </w:p>
    <w:p w:rsidR="00290224" w:rsidRDefault="00761B46">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sidR="00680B5C">
        <w:rPr>
          <w:rFonts w:ascii="仿宋" w:eastAsia="仿宋" w:hAnsi="仿宋" w:cs="仿宋" w:hint="eastAsia"/>
          <w:sz w:val="32"/>
          <w:szCs w:val="32"/>
          <w:u w:val="single"/>
        </w:rPr>
        <w:t>6300T中频炉修理及改造</w:t>
      </w:r>
      <w:r>
        <w:rPr>
          <w:rFonts w:ascii="仿宋" w:eastAsia="仿宋" w:hAnsi="仿宋" w:cs="仿宋" w:hint="eastAsia"/>
          <w:sz w:val="32"/>
          <w:szCs w:val="32"/>
          <w:u w:val="single"/>
        </w:rPr>
        <w:t>项目</w:t>
      </w:r>
      <w:r>
        <w:rPr>
          <w:rFonts w:ascii="仿宋" w:eastAsia="仿宋" w:hAnsi="仿宋" w:cs="仿宋" w:hint="eastAsia"/>
          <w:sz w:val="32"/>
          <w:szCs w:val="32"/>
        </w:rPr>
        <w:t>的综合性价比最优，按照我公司相关管理办法规定，现我公司诚邀具备承接该项目能力的资信良好的合作资源参加</w:t>
      </w:r>
      <w:proofErr w:type="gramStart"/>
      <w:r>
        <w:rPr>
          <w:rFonts w:ascii="仿宋" w:eastAsia="仿宋" w:hAnsi="仿宋" w:cs="仿宋" w:hint="eastAsia"/>
          <w:sz w:val="32"/>
          <w:szCs w:val="32"/>
        </w:rPr>
        <w:t>比价定源竞争</w:t>
      </w:r>
      <w:proofErr w:type="gramEnd"/>
      <w:r>
        <w:rPr>
          <w:rFonts w:ascii="仿宋" w:eastAsia="仿宋" w:hAnsi="仿宋" w:cs="仿宋" w:hint="eastAsia"/>
          <w:sz w:val="32"/>
          <w:szCs w:val="32"/>
        </w:rPr>
        <w:t>。热忱欢迎各合作资源积极参与！衷心期待诚信合作！</w:t>
      </w:r>
    </w:p>
    <w:p w:rsidR="00290224" w:rsidRDefault="00761B46">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请报价单位仔细阅读本总则和相关技术文件，并按要求提供有关信息。</w:t>
      </w:r>
    </w:p>
    <w:p w:rsidR="00290224" w:rsidRDefault="00761B46">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290224" w:rsidRDefault="00761B46">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项目名称：</w:t>
      </w:r>
      <w:r w:rsidR="00680B5C">
        <w:rPr>
          <w:rFonts w:eastAsia="仿宋" w:cs="宋体" w:hint="eastAsia"/>
          <w:bCs/>
          <w:sz w:val="32"/>
          <w:szCs w:val="32"/>
          <w:u w:val="single"/>
        </w:rPr>
        <w:t>6300T</w:t>
      </w:r>
      <w:r w:rsidR="00680B5C">
        <w:rPr>
          <w:rFonts w:eastAsia="仿宋" w:cs="宋体" w:hint="eastAsia"/>
          <w:bCs/>
          <w:sz w:val="32"/>
          <w:szCs w:val="32"/>
          <w:u w:val="single"/>
        </w:rPr>
        <w:t>中频炉修理及改造</w:t>
      </w:r>
      <w:r>
        <w:rPr>
          <w:rFonts w:eastAsia="仿宋" w:cs="宋体" w:hint="eastAsia"/>
          <w:bCs/>
          <w:sz w:val="32"/>
          <w:szCs w:val="32"/>
          <w:u w:val="single"/>
        </w:rPr>
        <w:t>项目</w:t>
      </w:r>
    </w:p>
    <w:p w:rsidR="00290224" w:rsidRDefault="00761B46">
      <w:pPr>
        <w:ind w:left="2249" w:hangingChars="700" w:hanging="2249"/>
        <w:rPr>
          <w:rFonts w:ascii="仿宋" w:eastAsia="仿宋" w:hAnsi="仿宋" w:cs="仿宋"/>
          <w:sz w:val="32"/>
          <w:szCs w:val="32"/>
        </w:rPr>
      </w:pPr>
      <w:r>
        <w:rPr>
          <w:rFonts w:ascii="仿宋" w:eastAsia="仿宋" w:hAnsi="仿宋" w:cs="仿宋" w:hint="eastAsia"/>
          <w:b/>
          <w:bCs/>
          <w:sz w:val="32"/>
          <w:szCs w:val="32"/>
        </w:rPr>
        <w:t xml:space="preserve">    项目地点</w:t>
      </w:r>
      <w:bookmarkStart w:id="0" w:name="xm_address"/>
      <w:bookmarkEnd w:id="0"/>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重庆市巴南区鱼洞大江工业园重庆大江杰信锻造有限公司</w:t>
      </w:r>
    </w:p>
    <w:p w:rsidR="00290224" w:rsidRDefault="00761B46">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w:t>
      </w:r>
      <w:r w:rsidR="00680B5C">
        <w:rPr>
          <w:rFonts w:ascii="仿宋" w:eastAsia="仿宋" w:hAnsi="仿宋" w:cs="仿宋" w:hint="eastAsia"/>
          <w:sz w:val="32"/>
          <w:szCs w:val="32"/>
          <w:u w:val="single"/>
        </w:rPr>
        <w:t>6300T中频炉修理及改造</w:t>
      </w:r>
      <w:r>
        <w:rPr>
          <w:rFonts w:ascii="仿宋" w:eastAsia="仿宋" w:hAnsi="仿宋" w:cs="仿宋" w:hint="eastAsia"/>
          <w:sz w:val="32"/>
          <w:szCs w:val="32"/>
          <w:u w:val="single"/>
        </w:rPr>
        <w:t>项目</w:t>
      </w:r>
      <w:r>
        <w:rPr>
          <w:rFonts w:ascii="仿宋" w:eastAsia="仿宋" w:hAnsi="仿宋" w:cs="仿宋" w:hint="eastAsia"/>
          <w:sz w:val="32"/>
          <w:szCs w:val="32"/>
        </w:rPr>
        <w:t>要求”</w:t>
      </w:r>
    </w:p>
    <w:p w:rsidR="00290224" w:rsidRDefault="00761B46">
      <w:pPr>
        <w:rPr>
          <w:rFonts w:ascii="仿宋" w:eastAsia="仿宋" w:hAnsi="仿宋" w:cs="仿宋"/>
          <w:b/>
          <w:bCs/>
          <w:sz w:val="32"/>
          <w:szCs w:val="32"/>
        </w:rPr>
      </w:pPr>
      <w:r>
        <w:rPr>
          <w:rFonts w:ascii="仿宋" w:eastAsia="仿宋" w:hAnsi="仿宋" w:cs="仿宋" w:hint="eastAsia"/>
          <w:b/>
          <w:bCs/>
          <w:sz w:val="32"/>
          <w:szCs w:val="32"/>
        </w:rPr>
        <w:t>二、报价要求</w:t>
      </w:r>
    </w:p>
    <w:p w:rsidR="00290224" w:rsidRDefault="00761B46">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290224" w:rsidRDefault="00761B46">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1、营业执照复印件、组织机构代码证、税务登记证。属于分公司或代理商或办事处性质的还须附总公司或总部的委托授权书。</w:t>
      </w:r>
    </w:p>
    <w:p w:rsidR="00290224" w:rsidRDefault="00761B46">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2、报价方实力（产品商标必须附证书）、信誉以及相关业绩证</w:t>
      </w:r>
      <w:r>
        <w:rPr>
          <w:rFonts w:ascii="仿宋" w:eastAsia="仿宋" w:hAnsi="仿宋" w:cs="仿宋" w:hint="eastAsia"/>
          <w:sz w:val="32"/>
          <w:szCs w:val="32"/>
        </w:rPr>
        <w:lastRenderedPageBreak/>
        <w:t>明（国内近3年同类及以上档次的产品修理业绩证明，如包括用户单位名称、项目名称、负责人姓名、联系电话的合同等。）</w:t>
      </w:r>
    </w:p>
    <w:p w:rsidR="00290224" w:rsidRDefault="00761B46">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（二）报价方应在本总则基础上，对技术文件中的各项要求</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详尽的整体应答，各维修项的分项报价，运输、安装的</w:t>
      </w:r>
      <w:proofErr w:type="gramStart"/>
      <w:r>
        <w:rPr>
          <w:rFonts w:ascii="仿宋" w:eastAsia="仿宋" w:hAnsi="仿宋" w:cs="仿宋" w:hint="eastAsia"/>
          <w:sz w:val="32"/>
          <w:szCs w:val="32"/>
        </w:rPr>
        <w:t>单项价</w:t>
      </w:r>
      <w:proofErr w:type="gramEnd"/>
      <w:r>
        <w:rPr>
          <w:rFonts w:ascii="仿宋" w:eastAsia="仿宋" w:hAnsi="仿宋" w:cs="仿宋" w:hint="eastAsia"/>
          <w:sz w:val="32"/>
          <w:szCs w:val="32"/>
        </w:rPr>
        <w:t>和总报价，请同时报出项目费的计算方法和金额。如果报价方免费或赠送相关项目备配件的，请特别注明其价值。</w:t>
      </w:r>
    </w:p>
    <w:p w:rsidR="00B36720" w:rsidRDefault="00B36720" w:rsidP="00B36720">
      <w:pPr>
        <w:ind w:left="1325" w:hangingChars="300" w:hanging="1325"/>
        <w:outlineLvl w:val="0"/>
        <w:rPr>
          <w:rFonts w:ascii="仿宋" w:eastAsia="仿宋" w:hAnsi="仿宋" w:cs="仿宋"/>
          <w:sz w:val="32"/>
          <w:szCs w:val="32"/>
        </w:rPr>
      </w:pPr>
      <w:r w:rsidRPr="00345345">
        <w:rPr>
          <w:rFonts w:ascii="仿宋" w:eastAsia="仿宋" w:hAnsi="仿宋" w:cs="仿宋" w:hint="eastAsia"/>
          <w:b/>
          <w:bCs/>
          <w:sz w:val="44"/>
          <w:szCs w:val="44"/>
        </w:rPr>
        <w:t>（三）</w:t>
      </w:r>
      <w:r w:rsidRPr="00AA5E04">
        <w:rPr>
          <w:rFonts w:ascii="仿宋" w:eastAsia="仿宋" w:hAnsi="仿宋" w:cs="仿宋" w:hint="eastAsia"/>
          <w:b/>
          <w:bCs/>
          <w:sz w:val="44"/>
          <w:szCs w:val="44"/>
        </w:rPr>
        <w:t>报价方必须保证按要求或约定的时间进度完成</w:t>
      </w:r>
      <w:r w:rsidRPr="00AA5E04">
        <w:rPr>
          <w:rFonts w:ascii="仿宋" w:eastAsia="仿宋" w:hAnsi="仿宋" w:cs="仿宋" w:hint="eastAsia"/>
          <w:sz w:val="32"/>
          <w:szCs w:val="32"/>
        </w:rPr>
        <w:t>，</w:t>
      </w:r>
      <w:r w:rsidRPr="00AA5E04">
        <w:rPr>
          <w:rFonts w:ascii="仿宋" w:eastAsia="仿宋" w:hAnsi="仿宋" w:cs="仿宋" w:hint="eastAsia"/>
          <w:b/>
          <w:bCs/>
          <w:sz w:val="44"/>
          <w:szCs w:val="44"/>
        </w:rPr>
        <w:t>本项</w:t>
      </w:r>
      <w:r>
        <w:rPr>
          <w:rFonts w:ascii="仿宋" w:eastAsia="仿宋" w:hAnsi="仿宋" w:cs="仿宋" w:hint="eastAsia"/>
          <w:b/>
          <w:bCs/>
          <w:sz w:val="44"/>
          <w:szCs w:val="44"/>
        </w:rPr>
        <w:t>目的安装调试</w:t>
      </w:r>
      <w:r w:rsidRPr="005A2E02">
        <w:rPr>
          <w:rFonts w:ascii="仿宋" w:eastAsia="仿宋" w:hAnsi="仿宋" w:cs="仿宋" w:hint="eastAsia"/>
          <w:b/>
          <w:bCs/>
          <w:sz w:val="44"/>
          <w:szCs w:val="44"/>
        </w:rPr>
        <w:t>时间为2021年9月20日----2021年9月21日</w:t>
      </w:r>
      <w:r>
        <w:rPr>
          <w:rFonts w:ascii="仿宋" w:eastAsia="仿宋" w:hAnsi="仿宋" w:cs="仿宋" w:hint="eastAsia"/>
          <w:b/>
          <w:bCs/>
          <w:sz w:val="44"/>
          <w:szCs w:val="44"/>
        </w:rPr>
        <w:t>。</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（四）报价方必须承诺提供产品的技术说明书、提供产品的易损件图及组装图、电气原理图及接线图；并提供达到其技术性能指标的有关文件或材料。如设备有使用其他生产厂家的零部件，应</w:t>
      </w:r>
      <w:proofErr w:type="gramStart"/>
      <w:r>
        <w:rPr>
          <w:rFonts w:ascii="仿宋" w:eastAsia="仿宋" w:hAnsi="仿宋" w:cs="仿宋" w:hint="eastAsia"/>
          <w:sz w:val="32"/>
          <w:szCs w:val="32"/>
        </w:rPr>
        <w:t>附生产</w:t>
      </w:r>
      <w:proofErr w:type="gramEnd"/>
      <w:r>
        <w:rPr>
          <w:rFonts w:ascii="仿宋" w:eastAsia="仿宋" w:hAnsi="仿宋" w:cs="仿宋" w:hint="eastAsia"/>
          <w:sz w:val="32"/>
          <w:szCs w:val="32"/>
        </w:rPr>
        <w:t>厂家的相关资料。（提供纸质和电子版本）</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（五）要求报价方在报价文件中注明所报价的维修项目</w:t>
      </w:r>
      <w:proofErr w:type="gramStart"/>
      <w:r>
        <w:rPr>
          <w:rFonts w:ascii="仿宋" w:eastAsia="仿宋" w:hAnsi="仿宋" w:cs="仿宋" w:hint="eastAsia"/>
          <w:sz w:val="32"/>
          <w:szCs w:val="32"/>
        </w:rPr>
        <w:t>与邀请</w:t>
      </w:r>
      <w:proofErr w:type="gramEnd"/>
      <w:r>
        <w:rPr>
          <w:rFonts w:ascii="仿宋" w:eastAsia="仿宋" w:hAnsi="仿宋" w:cs="仿宋" w:hint="eastAsia"/>
          <w:sz w:val="32"/>
          <w:szCs w:val="32"/>
        </w:rPr>
        <w:t>文件中规定技术指标的正负偏离表。</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（六）售后服务承诺(包括产品保修期限、零配件供应、服务响应时间及保证措施等)。</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w:t>
      </w:r>
      <w:proofErr w:type="gramStart"/>
      <w:r>
        <w:rPr>
          <w:rFonts w:ascii="仿宋" w:eastAsia="仿宋" w:hAnsi="仿宋" w:cs="仿宋" w:hint="eastAsia"/>
          <w:sz w:val="32"/>
          <w:szCs w:val="32"/>
        </w:rPr>
        <w:t>按邀请</w:t>
      </w:r>
      <w:proofErr w:type="gramEnd"/>
      <w:r>
        <w:rPr>
          <w:rFonts w:ascii="仿宋" w:eastAsia="仿宋" w:hAnsi="仿宋" w:cs="仿宋" w:hint="eastAsia"/>
          <w:sz w:val="32"/>
          <w:szCs w:val="32"/>
        </w:rPr>
        <w:t>文件的要求完成相关文件。</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1" w:name="Zws1"/>
      <w:bookmarkEnd w:id="1"/>
      <w:r>
        <w:rPr>
          <w:rFonts w:ascii="仿宋" w:eastAsia="仿宋" w:hAnsi="仿宋" w:cs="仿宋" w:hint="eastAsia"/>
          <w:sz w:val="32"/>
          <w:szCs w:val="32"/>
        </w:rPr>
        <w:t>1份报价文件“正本”和</w:t>
      </w:r>
      <w:bookmarkStart w:id="2" w:name="fws1"/>
      <w:bookmarkEnd w:id="2"/>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3" w:name="tbwjsl"/>
      <w:bookmarkEnd w:id="3"/>
      <w:r>
        <w:rPr>
          <w:rFonts w:ascii="仿宋" w:eastAsia="仿宋" w:hAnsi="仿宋" w:cs="仿宋" w:hint="eastAsia"/>
          <w:sz w:val="32"/>
          <w:szCs w:val="32"/>
        </w:rPr>
        <w:t>3份(装于一个信封内)，必须在附表的每页上加盖报价单位公章，整体密封后并加盖</w:t>
      </w:r>
      <w:proofErr w:type="gramStart"/>
      <w:r>
        <w:rPr>
          <w:rFonts w:ascii="仿宋" w:eastAsia="仿宋" w:hAnsi="仿宋" w:cs="仿宋" w:hint="eastAsia"/>
          <w:sz w:val="32"/>
          <w:szCs w:val="32"/>
        </w:rPr>
        <w:t>齐缝章</w:t>
      </w:r>
      <w:proofErr w:type="gramEnd"/>
      <w:r>
        <w:rPr>
          <w:rFonts w:ascii="仿宋" w:eastAsia="仿宋" w:hAnsi="仿宋" w:cs="仿宋" w:hint="eastAsia"/>
          <w:sz w:val="32"/>
          <w:szCs w:val="32"/>
        </w:rPr>
        <w:t>递交。如果没有按上述规定密封并加盖公章和印章的报价文件，我方将不承担报价文件错放或提前开启的责任，由此造成提前开启的报价文件将予以拒绝．</w:t>
      </w:r>
    </w:p>
    <w:p w:rsidR="00290224" w:rsidRDefault="00761B46">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（九）报价方对比价</w:t>
      </w:r>
      <w:proofErr w:type="gramStart"/>
      <w:r>
        <w:rPr>
          <w:rFonts w:ascii="仿宋" w:eastAsia="仿宋" w:hAnsi="仿宋" w:cs="仿宋" w:hint="eastAsia"/>
          <w:sz w:val="32"/>
          <w:szCs w:val="32"/>
        </w:rPr>
        <w:t>定源邀请</w:t>
      </w:r>
      <w:proofErr w:type="gramEnd"/>
      <w:r>
        <w:rPr>
          <w:rFonts w:ascii="仿宋" w:eastAsia="仿宋" w:hAnsi="仿宋" w:cs="仿宋" w:hint="eastAsia"/>
          <w:sz w:val="32"/>
          <w:szCs w:val="32"/>
        </w:rPr>
        <w:t>文件有疑问时，应在202</w:t>
      </w:r>
      <w:r w:rsidR="00680B5C">
        <w:rPr>
          <w:rFonts w:ascii="仿宋" w:eastAsia="仿宋" w:hAnsi="仿宋" w:cs="仿宋" w:hint="eastAsia"/>
          <w:sz w:val="32"/>
          <w:szCs w:val="32"/>
        </w:rPr>
        <w:t>1</w:t>
      </w:r>
      <w:r>
        <w:rPr>
          <w:rFonts w:ascii="仿宋" w:eastAsia="仿宋" w:hAnsi="仿宋" w:cs="仿宋" w:hint="eastAsia"/>
          <w:sz w:val="32"/>
          <w:szCs w:val="32"/>
        </w:rPr>
        <w:t>年</w:t>
      </w:r>
      <w:r w:rsidR="000E5354">
        <w:rPr>
          <w:rFonts w:ascii="仿宋" w:eastAsia="仿宋" w:hAnsi="仿宋" w:cs="仿宋" w:hint="eastAsia"/>
          <w:sz w:val="32"/>
          <w:szCs w:val="32"/>
        </w:rPr>
        <w:t>9月8日</w:t>
      </w:r>
      <w:r>
        <w:rPr>
          <w:rFonts w:ascii="仿宋" w:eastAsia="仿宋" w:hAnsi="仿宋" w:cs="仿宋" w:hint="eastAsia"/>
          <w:sz w:val="32"/>
          <w:szCs w:val="32"/>
        </w:rPr>
        <w:t>前以书面形式向我方提出，我方认为有必要澄清的将以书面补充通知形式作为比价</w:t>
      </w:r>
      <w:proofErr w:type="gramStart"/>
      <w:r>
        <w:rPr>
          <w:rFonts w:ascii="仿宋" w:eastAsia="仿宋" w:hAnsi="仿宋" w:cs="仿宋" w:hint="eastAsia"/>
          <w:sz w:val="32"/>
          <w:szCs w:val="32"/>
        </w:rPr>
        <w:t>定源邀请</w:t>
      </w:r>
      <w:proofErr w:type="gramEnd"/>
      <w:r>
        <w:rPr>
          <w:rFonts w:ascii="仿宋" w:eastAsia="仿宋" w:hAnsi="仿宋" w:cs="仿宋" w:hint="eastAsia"/>
          <w:sz w:val="32"/>
          <w:szCs w:val="32"/>
        </w:rPr>
        <w:t>文件的组成部分，报价单位在编制报价文件时应将补充通知内容</w:t>
      </w:r>
      <w:r>
        <w:rPr>
          <w:rFonts w:ascii="仿宋" w:eastAsia="仿宋" w:hAnsi="仿宋" w:cs="仿宋" w:hint="eastAsia"/>
          <w:sz w:val="32"/>
          <w:szCs w:val="32"/>
          <w:shd w:val="clear" w:color="auto" w:fill="FFFFFF"/>
        </w:rPr>
        <w:t>考虑进去。</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（十）为确保比价</w:t>
      </w:r>
      <w:proofErr w:type="gramStart"/>
      <w:r>
        <w:rPr>
          <w:rFonts w:ascii="仿宋" w:eastAsia="仿宋" w:hAnsi="仿宋" w:cs="仿宋" w:hint="eastAsia"/>
          <w:sz w:val="32"/>
          <w:szCs w:val="32"/>
        </w:rPr>
        <w:t>定源活动</w:t>
      </w:r>
      <w:proofErr w:type="gramEnd"/>
      <w:r>
        <w:rPr>
          <w:rFonts w:ascii="仿宋" w:eastAsia="仿宋" w:hAnsi="仿宋" w:cs="仿宋" w:hint="eastAsia"/>
          <w:sz w:val="32"/>
          <w:szCs w:val="32"/>
        </w:rPr>
        <w:t>的正常进行、合同的正常履行，防止恶意竞争，保障各方的合法权益，报价方应遵循以下报价要求：</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1、需到现场报价的单位，必须严格按照我公司安全管理等相关制度执行，向我公司提交相关资质证书和文件，通过我公司审核后，必须由我公司相关工作人员带入现场。 </w:t>
      </w:r>
    </w:p>
    <w:p w:rsidR="00290224" w:rsidRDefault="00761B46">
      <w:pPr>
        <w:ind w:leftChars="-300" w:left="-630"/>
        <w:rPr>
          <w:rFonts w:ascii="仿宋" w:eastAsia="仿宋" w:hAnsi="仿宋" w:cs="仿宋"/>
          <w:sz w:val="32"/>
          <w:szCs w:val="32"/>
        </w:rPr>
      </w:pPr>
      <w:r>
        <w:rPr>
          <w:rFonts w:ascii="仿宋" w:eastAsia="仿宋" w:hAnsi="仿宋" w:cs="仿宋" w:hint="eastAsia"/>
          <w:sz w:val="32"/>
          <w:szCs w:val="32"/>
        </w:rPr>
        <w:t xml:space="preserve">    </w:t>
      </w:r>
      <w:r w:rsidR="00530CF4">
        <w:rPr>
          <w:rFonts w:ascii="仿宋" w:eastAsia="仿宋" w:hAnsi="仿宋" w:cs="仿宋" w:hint="eastAsia"/>
          <w:sz w:val="32"/>
          <w:szCs w:val="32"/>
        </w:rPr>
        <w:t xml:space="preserve">     </w:t>
      </w:r>
      <w:r>
        <w:rPr>
          <w:rFonts w:ascii="仿宋" w:eastAsia="仿宋" w:hAnsi="仿宋" w:cs="仿宋" w:hint="eastAsia"/>
          <w:sz w:val="32"/>
          <w:szCs w:val="32"/>
        </w:rPr>
        <w:t>联系人： 郭先生</w:t>
      </w:r>
    </w:p>
    <w:p w:rsidR="00290224" w:rsidRDefault="00761B46">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联系电话：13983600648</w:t>
      </w:r>
    </w:p>
    <w:p w:rsidR="00290224" w:rsidRDefault="00761B46">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2、报价文件获取办法：请参与报价的单位或授权人在我公司网站（www.cqdjjx.com)上获取报价文件或持授权委托书于 202</w:t>
      </w:r>
      <w:r w:rsidR="00680B5C">
        <w:rPr>
          <w:rFonts w:ascii="仿宋" w:eastAsia="仿宋" w:hAnsi="仿宋" w:cs="仿宋" w:hint="eastAsia"/>
          <w:sz w:val="32"/>
          <w:szCs w:val="32"/>
        </w:rPr>
        <w:t>1</w:t>
      </w:r>
      <w:r>
        <w:rPr>
          <w:rFonts w:ascii="仿宋" w:eastAsia="仿宋" w:hAnsi="仿宋" w:cs="仿宋" w:hint="eastAsia"/>
          <w:sz w:val="32"/>
          <w:szCs w:val="32"/>
        </w:rPr>
        <w:t>年</w:t>
      </w:r>
      <w:r w:rsidR="000E5354">
        <w:rPr>
          <w:rFonts w:ascii="仿宋" w:eastAsia="仿宋" w:hAnsi="仿宋" w:cs="仿宋" w:hint="eastAsia"/>
          <w:sz w:val="32"/>
          <w:szCs w:val="32"/>
        </w:rPr>
        <w:t>9月8日</w:t>
      </w:r>
      <w:r>
        <w:rPr>
          <w:rFonts w:ascii="仿宋" w:eastAsia="仿宋" w:hAnsi="仿宋" w:cs="仿宋" w:hint="eastAsia"/>
          <w:sz w:val="32"/>
          <w:szCs w:val="32"/>
        </w:rPr>
        <w:t>前到重庆大江杰信锻造有限公司采购部领取报价文件及相关资料。</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w:t>
      </w:r>
      <w:r w:rsidRPr="00AA5E04">
        <w:rPr>
          <w:rFonts w:ascii="仿宋" w:eastAsia="仿宋" w:hAnsi="仿宋" w:cs="仿宋" w:hint="eastAsia"/>
          <w:sz w:val="32"/>
          <w:szCs w:val="32"/>
        </w:rPr>
        <w:t>3、报价为含税价（含13%税）；报价包括维修费、</w:t>
      </w:r>
      <w:r w:rsidR="00C76E5D" w:rsidRPr="00AA5E04">
        <w:rPr>
          <w:rFonts w:ascii="仿宋" w:eastAsia="仿宋" w:hAnsi="仿宋" w:cs="仿宋" w:hint="eastAsia"/>
          <w:sz w:val="32"/>
          <w:szCs w:val="32"/>
        </w:rPr>
        <w:t>安装调试费</w:t>
      </w:r>
      <w:r w:rsidRPr="00AA5E04">
        <w:rPr>
          <w:rFonts w:ascii="仿宋" w:eastAsia="仿宋" w:hAnsi="仿宋" w:cs="仿宋" w:hint="eastAsia"/>
          <w:sz w:val="32"/>
          <w:szCs w:val="32"/>
        </w:rPr>
        <w:t>、装卸费、拆卸费和运输费等；</w:t>
      </w:r>
      <w:r>
        <w:rPr>
          <w:rFonts w:ascii="仿宋" w:eastAsia="仿宋" w:hAnsi="仿宋" w:cs="仿宋" w:hint="eastAsia"/>
          <w:sz w:val="32"/>
          <w:szCs w:val="32"/>
        </w:rPr>
        <w:t>报价方须按我公司的要求正确填报，需备注事宜可填入表内“备注”栏，检查确认后，加盖公章。</w:t>
      </w:r>
    </w:p>
    <w:p w:rsidR="00290224" w:rsidRDefault="00761B46">
      <w:pPr>
        <w:rPr>
          <w:rFonts w:ascii="仿宋" w:eastAsia="仿宋" w:hAnsi="仿宋" w:cs="仿宋"/>
          <w:sz w:val="32"/>
          <w:szCs w:val="32"/>
        </w:rPr>
      </w:pPr>
      <w:r>
        <w:rPr>
          <w:rFonts w:ascii="仿宋" w:eastAsia="仿宋" w:hAnsi="仿宋" w:cs="仿宋" w:hint="eastAsia"/>
          <w:sz w:val="32"/>
          <w:szCs w:val="32"/>
        </w:rPr>
        <w:t xml:space="preserve">   4、报价文件保密性要求</w:t>
      </w:r>
    </w:p>
    <w:p w:rsidR="00290224" w:rsidRDefault="00761B46">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290224" w:rsidRDefault="00761B46">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（2）报价方须将报价表单独密封，密封后在密封处加盖公章， </w:t>
      </w:r>
      <w:r w:rsidRPr="00B55ABC">
        <w:rPr>
          <w:rFonts w:ascii="仿宋" w:eastAsia="仿宋" w:hAnsi="仿宋" w:cs="仿宋" w:hint="eastAsia"/>
          <w:b/>
          <w:sz w:val="32"/>
          <w:szCs w:val="32"/>
        </w:rPr>
        <w:lastRenderedPageBreak/>
        <w:t>并在信封上注明“报价表，请于比价定源时启封”字样。</w:t>
      </w:r>
    </w:p>
    <w:p w:rsidR="00290224" w:rsidRDefault="00761B46">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（3）报价方应将所需报</w:t>
      </w:r>
      <w:proofErr w:type="gramStart"/>
      <w:r>
        <w:rPr>
          <w:rFonts w:ascii="仿宋" w:eastAsia="仿宋" w:hAnsi="仿宋" w:cs="仿宋" w:hint="eastAsia"/>
          <w:sz w:val="32"/>
          <w:szCs w:val="32"/>
        </w:rPr>
        <w:t>交文件</w:t>
      </w:r>
      <w:proofErr w:type="gramEnd"/>
      <w:r>
        <w:rPr>
          <w:rFonts w:ascii="仿宋" w:eastAsia="仿宋" w:hAnsi="仿宋" w:cs="仿宋" w:hint="eastAsia"/>
          <w:sz w:val="32"/>
          <w:szCs w:val="32"/>
        </w:rPr>
        <w:t>一并装入信封内，密封后在密封处加盖公章，</w:t>
      </w:r>
      <w:r w:rsidRPr="00B55ABC">
        <w:rPr>
          <w:rFonts w:ascii="仿宋" w:eastAsia="仿宋" w:hAnsi="仿宋" w:cs="仿宋" w:hint="eastAsia"/>
          <w:b/>
          <w:sz w:val="32"/>
          <w:szCs w:val="32"/>
        </w:rPr>
        <w:t>并在信封上注明：报价项目名称、报价方信息（单位名称、地址、联系人及联系方式等）。</w:t>
      </w:r>
    </w:p>
    <w:p w:rsidR="00290224" w:rsidRDefault="00761B46">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（4）报价方应选择正规快递公司投递或投交到我公司内可监控区域的专用双锁报价箱中。</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5、报价文件有效性要求</w:t>
      </w:r>
    </w:p>
    <w:p w:rsidR="00290224" w:rsidRDefault="00761B46">
      <w:pPr>
        <w:ind w:left="800" w:hangingChars="250" w:hanging="80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报价文件报交截止时间：</w:t>
      </w:r>
      <w:r>
        <w:rPr>
          <w:rFonts w:ascii="仿宋" w:eastAsia="仿宋" w:hAnsi="仿宋" w:cs="仿宋" w:hint="eastAsia"/>
          <w:sz w:val="32"/>
          <w:szCs w:val="32"/>
          <w:u w:val="single"/>
        </w:rPr>
        <w:t xml:space="preserve"> 202</w:t>
      </w:r>
      <w:r w:rsidR="00680B5C">
        <w:rPr>
          <w:rFonts w:ascii="仿宋" w:eastAsia="仿宋" w:hAnsi="仿宋" w:cs="仿宋" w:hint="eastAsia"/>
          <w:sz w:val="32"/>
          <w:szCs w:val="32"/>
          <w:u w:val="single"/>
        </w:rPr>
        <w:t>1</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sidR="000E5354">
        <w:rPr>
          <w:rFonts w:ascii="仿宋" w:eastAsia="仿宋" w:hAnsi="仿宋" w:cs="仿宋" w:hint="eastAsia"/>
          <w:sz w:val="32"/>
          <w:szCs w:val="32"/>
          <w:u w:val="single"/>
        </w:rPr>
        <w:t>9 月 8日</w:t>
      </w:r>
      <w:r>
        <w:rPr>
          <w:rFonts w:ascii="仿宋" w:eastAsia="仿宋" w:hAnsi="仿宋" w:cs="仿宋" w:hint="eastAsia"/>
          <w:sz w:val="32"/>
          <w:szCs w:val="32"/>
        </w:rPr>
        <w:t>。</w:t>
      </w:r>
    </w:p>
    <w:p w:rsidR="00290224" w:rsidRDefault="00761B46">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报价文件指定接收处：</w:t>
      </w:r>
    </w:p>
    <w:p w:rsidR="00290224" w:rsidRDefault="00761B46" w:rsidP="004156C5">
      <w:pPr>
        <w:spacing w:line="580" w:lineRule="exact"/>
        <w:ind w:leftChars="200" w:left="2340" w:hangingChars="600" w:hanging="1920"/>
        <w:rPr>
          <w:rFonts w:ascii="仿宋" w:eastAsia="仿宋" w:hAnsi="仿宋"/>
          <w:sz w:val="32"/>
          <w:szCs w:val="32"/>
        </w:rPr>
      </w:pP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邮寄地址：重庆市巴南区鱼洞大江西路自编804号</w:t>
      </w:r>
    </w:p>
    <w:p w:rsidR="00290224" w:rsidRDefault="00761B46">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重庆大江杰信锻造有限公司采购部。</w:t>
      </w:r>
    </w:p>
    <w:p w:rsidR="00290224" w:rsidRDefault="00761B46">
      <w:pPr>
        <w:ind w:left="800" w:hangingChars="250" w:hanging="800"/>
        <w:outlineLvl w:val="0"/>
        <w:rPr>
          <w:rFonts w:ascii="仿宋" w:eastAsia="仿宋" w:hAnsi="仿宋"/>
          <w:sz w:val="32"/>
          <w:szCs w:val="32"/>
          <w:u w:val="single"/>
        </w:rPr>
      </w:pPr>
      <w:r>
        <w:rPr>
          <w:rFonts w:ascii="仿宋" w:eastAsia="仿宋" w:hAnsi="仿宋" w:hint="eastAsia"/>
          <w:sz w:val="32"/>
          <w:szCs w:val="32"/>
        </w:rPr>
        <w:t xml:space="preserve"> </w:t>
      </w:r>
      <w:r w:rsidR="004156C5">
        <w:rPr>
          <w:rFonts w:ascii="仿宋" w:eastAsia="仿宋" w:hAnsi="仿宋" w:hint="eastAsia"/>
          <w:sz w:val="32"/>
          <w:szCs w:val="32"/>
        </w:rPr>
        <w:t xml:space="preserve">    </w:t>
      </w:r>
      <w:r>
        <w:rPr>
          <w:rFonts w:ascii="仿宋" w:eastAsia="仿宋" w:hAnsi="仿宋" w:hint="eastAsia"/>
          <w:sz w:val="32"/>
          <w:szCs w:val="32"/>
        </w:rPr>
        <w:t>收件人：</w:t>
      </w:r>
      <w:r>
        <w:rPr>
          <w:rFonts w:ascii="仿宋" w:eastAsia="仿宋" w:hAnsi="仿宋" w:hint="eastAsia"/>
          <w:sz w:val="32"/>
          <w:szCs w:val="32"/>
          <w:u w:val="single"/>
        </w:rPr>
        <w:t xml:space="preserve">  赵女士      、   郭先生     </w:t>
      </w:r>
    </w:p>
    <w:p w:rsidR="00290224" w:rsidRDefault="00761B46">
      <w:pPr>
        <w:ind w:left="800" w:hangingChars="250" w:hanging="800"/>
        <w:outlineLvl w:val="0"/>
        <w:rPr>
          <w:rFonts w:ascii="仿宋" w:eastAsia="仿宋" w:hAnsi="仿宋"/>
          <w:sz w:val="32"/>
          <w:szCs w:val="32"/>
          <w:highlight w:val="green"/>
          <w:u w:val="single"/>
        </w:rPr>
      </w:pPr>
      <w:r>
        <w:rPr>
          <w:rFonts w:ascii="仿宋" w:eastAsia="仿宋" w:hAnsi="仿宋" w:hint="eastAsia"/>
          <w:sz w:val="32"/>
          <w:szCs w:val="32"/>
        </w:rPr>
        <w:t xml:space="preserve"> </w:t>
      </w:r>
      <w:r w:rsidR="004156C5">
        <w:rPr>
          <w:rFonts w:ascii="仿宋" w:eastAsia="仿宋" w:hAnsi="仿宋" w:hint="eastAsia"/>
          <w:sz w:val="32"/>
          <w:szCs w:val="32"/>
        </w:rPr>
        <w:t xml:space="preserve">   </w:t>
      </w:r>
      <w:r>
        <w:rPr>
          <w:rFonts w:ascii="仿宋" w:eastAsia="仿宋" w:hAnsi="仿宋" w:hint="eastAsia"/>
          <w:sz w:val="32"/>
          <w:szCs w:val="32"/>
        </w:rPr>
        <w:t xml:space="preserve"> 联系电话</w:t>
      </w:r>
      <w:r>
        <w:rPr>
          <w:rFonts w:ascii="仿宋" w:eastAsia="仿宋" w:hAnsi="仿宋" w:hint="eastAsia"/>
          <w:sz w:val="32"/>
          <w:szCs w:val="32"/>
          <w:u w:val="single"/>
        </w:rPr>
        <w:t>：13883058850 、   13983600648</w:t>
      </w:r>
    </w:p>
    <w:p w:rsidR="00290224" w:rsidRDefault="00761B46">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邮政编码：</w:t>
      </w:r>
      <w:r>
        <w:rPr>
          <w:rFonts w:ascii="仿宋" w:eastAsia="仿宋" w:hAnsi="仿宋" w:hint="eastAsia"/>
          <w:sz w:val="32"/>
          <w:szCs w:val="32"/>
          <w:u w:val="single"/>
        </w:rPr>
        <w:t>401321</w:t>
      </w:r>
    </w:p>
    <w:p w:rsidR="00290224" w:rsidRDefault="00761B46" w:rsidP="004156C5">
      <w:pPr>
        <w:ind w:leftChars="200" w:left="1220" w:hangingChars="250" w:hanging="800"/>
        <w:rPr>
          <w:rFonts w:ascii="仿宋" w:eastAsia="仿宋" w:hAnsi="仿宋" w:cs="仿宋"/>
          <w:sz w:val="32"/>
          <w:szCs w:val="32"/>
        </w:rPr>
      </w:pP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w:t>
      </w:r>
      <w:proofErr w:type="gramStart"/>
      <w:r>
        <w:rPr>
          <w:rFonts w:ascii="仿宋" w:eastAsia="仿宋" w:hAnsi="仿宋" w:cs="仿宋" w:hint="eastAsia"/>
          <w:sz w:val="32"/>
          <w:szCs w:val="32"/>
        </w:rPr>
        <w:t>比价定源报价</w:t>
      </w:r>
      <w:proofErr w:type="gramEnd"/>
      <w:r>
        <w:rPr>
          <w:rFonts w:ascii="仿宋" w:eastAsia="仿宋" w:hAnsi="仿宋" w:cs="仿宋" w:hint="eastAsia"/>
          <w:sz w:val="32"/>
          <w:szCs w:val="32"/>
        </w:rPr>
        <w:t>箱。</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（2）凡自愿参与本项目</w:t>
      </w:r>
      <w:proofErr w:type="gramStart"/>
      <w:r>
        <w:rPr>
          <w:rFonts w:ascii="仿宋" w:eastAsia="仿宋" w:hAnsi="仿宋" w:cs="仿宋" w:hint="eastAsia"/>
          <w:sz w:val="32"/>
          <w:szCs w:val="32"/>
        </w:rPr>
        <w:t>比价定源的</w:t>
      </w:r>
      <w:proofErr w:type="gramEnd"/>
      <w:r>
        <w:rPr>
          <w:rFonts w:ascii="仿宋" w:eastAsia="仿宋" w:hAnsi="仿宋" w:cs="仿宋" w:hint="eastAsia"/>
          <w:sz w:val="32"/>
          <w:szCs w:val="32"/>
        </w:rPr>
        <w:t>单位的一切费用自理，报价时电汇</w:t>
      </w:r>
      <w:r w:rsidR="00680B5C">
        <w:rPr>
          <w:rFonts w:ascii="仿宋" w:eastAsia="仿宋" w:hAnsi="仿宋" w:cs="仿宋" w:hint="eastAsia"/>
          <w:sz w:val="32"/>
          <w:szCs w:val="32"/>
        </w:rPr>
        <w:t>1</w:t>
      </w:r>
      <w:r>
        <w:rPr>
          <w:rFonts w:ascii="仿宋" w:eastAsia="仿宋" w:hAnsi="仿宋" w:cs="仿宋" w:hint="eastAsia"/>
          <w:sz w:val="32"/>
          <w:szCs w:val="32"/>
        </w:rPr>
        <w:t>万元参选保证金到我公司指定账户（重庆大江杰信锻造有限公司，开户行：建行重庆巴南大江</w:t>
      </w:r>
      <w:r w:rsidR="00680B5C">
        <w:rPr>
          <w:rFonts w:ascii="仿宋" w:eastAsia="仿宋" w:hAnsi="仿宋" w:cs="仿宋" w:hint="eastAsia"/>
          <w:sz w:val="32"/>
          <w:szCs w:val="32"/>
        </w:rPr>
        <w:t>支行</w:t>
      </w:r>
      <w:r>
        <w:rPr>
          <w:rFonts w:ascii="仿宋" w:eastAsia="仿宋" w:hAnsi="仿宋" w:cs="仿宋" w:hint="eastAsia"/>
          <w:sz w:val="32"/>
          <w:szCs w:val="32"/>
        </w:rPr>
        <w:t>，账号：</w:t>
      </w:r>
      <w:r>
        <w:rPr>
          <w:rFonts w:ascii="仿宋" w:eastAsia="仿宋" w:hAnsi="仿宋" w:cs="仿宋" w:hint="eastAsia"/>
          <w:sz w:val="32"/>
          <w:szCs w:val="32"/>
        </w:rPr>
        <w:lastRenderedPageBreak/>
        <w:t>50001110041052500415），比价</w:t>
      </w:r>
      <w:proofErr w:type="gramStart"/>
      <w:r>
        <w:rPr>
          <w:rFonts w:ascii="仿宋" w:eastAsia="仿宋" w:hAnsi="仿宋" w:cs="仿宋" w:hint="eastAsia"/>
          <w:sz w:val="32"/>
          <w:szCs w:val="32"/>
        </w:rPr>
        <w:t>定源结束</w:t>
      </w:r>
      <w:proofErr w:type="gramEnd"/>
      <w:r>
        <w:rPr>
          <w:rFonts w:ascii="仿宋" w:eastAsia="仿宋" w:hAnsi="仿宋" w:cs="仿宋" w:hint="eastAsia"/>
          <w:sz w:val="32"/>
          <w:szCs w:val="32"/>
        </w:rPr>
        <w:t>后，如报价方未成为合作方，我公司即刻将参选保证金全额退还报价方；如报价方成为合作方，参选保证金自动转作为履约保证金，履约保证金在项目完成并验收合格后7个工作日内退还。</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（4）报价方被确定为合作方后，应履行合同</w:t>
      </w: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义务、必须按合同约定执行。我公司会对合作方进行评审和考核，如果合作方在合同履行过程中不能达到我公司相关要求的，视情节轻重考核处罚（处罚款项从履约保证金中扣除）、终止对应项目合作。我公司将</w:t>
      </w:r>
      <w:proofErr w:type="gramStart"/>
      <w:r>
        <w:rPr>
          <w:rFonts w:ascii="仿宋" w:eastAsia="仿宋" w:hAnsi="仿宋" w:cs="仿宋" w:hint="eastAsia"/>
          <w:sz w:val="32"/>
          <w:szCs w:val="32"/>
        </w:rPr>
        <w:t>寻其他</w:t>
      </w:r>
      <w:proofErr w:type="gramEnd"/>
      <w:r>
        <w:rPr>
          <w:rFonts w:ascii="仿宋" w:eastAsia="仿宋" w:hAnsi="仿宋" w:cs="仿宋" w:hint="eastAsia"/>
          <w:sz w:val="32"/>
          <w:szCs w:val="32"/>
        </w:rPr>
        <w:t>资源顶替合作</w:t>
      </w:r>
      <w:proofErr w:type="gramStart"/>
      <w:r>
        <w:rPr>
          <w:rFonts w:ascii="仿宋" w:eastAsia="仿宋" w:hAnsi="仿宋" w:cs="仿宋" w:hint="eastAsia"/>
          <w:sz w:val="32"/>
          <w:szCs w:val="32"/>
        </w:rPr>
        <w:t>方执行</w:t>
      </w:r>
      <w:proofErr w:type="gramEnd"/>
      <w:r>
        <w:rPr>
          <w:rFonts w:ascii="仿宋" w:eastAsia="仿宋" w:hAnsi="仿宋" w:cs="仿宋" w:hint="eastAsia"/>
          <w:sz w:val="32"/>
          <w:szCs w:val="32"/>
        </w:rPr>
        <w:t>协作，因此发生的费用将从合作方的履约保证金中扣除，情节严重时我公司有权单方解除合同。</w:t>
      </w:r>
    </w:p>
    <w:p w:rsidR="00290224" w:rsidRDefault="00761B46">
      <w:pPr>
        <w:rPr>
          <w:rFonts w:ascii="仿宋" w:eastAsia="仿宋" w:hAnsi="仿宋" w:cs="仿宋"/>
          <w:b/>
          <w:bCs/>
          <w:sz w:val="32"/>
          <w:szCs w:val="32"/>
        </w:rPr>
      </w:pPr>
      <w:r>
        <w:rPr>
          <w:rFonts w:ascii="仿宋" w:eastAsia="仿宋" w:hAnsi="仿宋" w:cs="仿宋" w:hint="eastAsia"/>
          <w:b/>
          <w:bCs/>
          <w:sz w:val="32"/>
          <w:szCs w:val="32"/>
        </w:rPr>
        <w:t>三、交货要求及付款方式</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4" w:name="finishtime"/>
      <w:bookmarkEnd w:id="4"/>
      <w:r>
        <w:rPr>
          <w:rFonts w:ascii="仿宋" w:eastAsia="仿宋" w:hAnsi="仿宋" w:cs="仿宋" w:hint="eastAsia"/>
          <w:b/>
          <w:bCs/>
          <w:sz w:val="44"/>
          <w:szCs w:val="44"/>
        </w:rPr>
        <w:t>本项目的安装调试时间为2021年</w:t>
      </w:r>
      <w:r w:rsidR="00680B5C">
        <w:rPr>
          <w:rFonts w:ascii="仿宋" w:eastAsia="仿宋" w:hAnsi="仿宋" w:cs="仿宋" w:hint="eastAsia"/>
          <w:b/>
          <w:bCs/>
          <w:sz w:val="44"/>
          <w:szCs w:val="44"/>
        </w:rPr>
        <w:t>9</w:t>
      </w:r>
      <w:r>
        <w:rPr>
          <w:rFonts w:ascii="仿宋" w:eastAsia="仿宋" w:hAnsi="仿宋" w:cs="仿宋" w:hint="eastAsia"/>
          <w:b/>
          <w:bCs/>
          <w:sz w:val="44"/>
          <w:szCs w:val="44"/>
        </w:rPr>
        <w:t>月</w:t>
      </w:r>
      <w:r w:rsidR="00680B5C">
        <w:rPr>
          <w:rFonts w:ascii="仿宋" w:eastAsia="仿宋" w:hAnsi="仿宋" w:cs="仿宋" w:hint="eastAsia"/>
          <w:b/>
          <w:bCs/>
          <w:sz w:val="44"/>
          <w:szCs w:val="44"/>
        </w:rPr>
        <w:t>20</w:t>
      </w:r>
      <w:r>
        <w:rPr>
          <w:rFonts w:ascii="仿宋" w:eastAsia="仿宋" w:hAnsi="仿宋" w:cs="仿宋" w:hint="eastAsia"/>
          <w:b/>
          <w:bCs/>
          <w:sz w:val="44"/>
          <w:szCs w:val="44"/>
        </w:rPr>
        <w:t>日--2021年</w:t>
      </w:r>
      <w:r w:rsidR="00680B5C">
        <w:rPr>
          <w:rFonts w:ascii="仿宋" w:eastAsia="仿宋" w:hAnsi="仿宋" w:cs="仿宋" w:hint="eastAsia"/>
          <w:b/>
          <w:bCs/>
          <w:sz w:val="44"/>
          <w:szCs w:val="44"/>
        </w:rPr>
        <w:t>9</w:t>
      </w:r>
      <w:r>
        <w:rPr>
          <w:rFonts w:ascii="仿宋" w:eastAsia="仿宋" w:hAnsi="仿宋" w:cs="仿宋" w:hint="eastAsia"/>
          <w:b/>
          <w:bCs/>
          <w:sz w:val="44"/>
          <w:szCs w:val="44"/>
        </w:rPr>
        <w:t>月</w:t>
      </w:r>
      <w:r w:rsidR="00680B5C">
        <w:rPr>
          <w:rFonts w:ascii="仿宋" w:eastAsia="仿宋" w:hAnsi="仿宋" w:cs="仿宋" w:hint="eastAsia"/>
          <w:b/>
          <w:bCs/>
          <w:sz w:val="44"/>
          <w:szCs w:val="44"/>
        </w:rPr>
        <w:t>21</w:t>
      </w:r>
      <w:r>
        <w:rPr>
          <w:rFonts w:ascii="仿宋" w:eastAsia="仿宋" w:hAnsi="仿宋" w:cs="仿宋" w:hint="eastAsia"/>
          <w:b/>
          <w:bCs/>
          <w:sz w:val="44"/>
          <w:szCs w:val="44"/>
        </w:rPr>
        <w:t>日，</w:t>
      </w:r>
      <w:r>
        <w:rPr>
          <w:rFonts w:ascii="仿宋" w:eastAsia="仿宋" w:hAnsi="仿宋" w:cs="仿宋" w:hint="eastAsia"/>
          <w:sz w:val="32"/>
          <w:szCs w:val="32"/>
        </w:rPr>
        <w:t>交货时间由报价方按最短交货期报，合同生效后严格按交货</w:t>
      </w:r>
      <w:r>
        <w:rPr>
          <w:rFonts w:ascii="仿宋" w:eastAsia="仿宋" w:hAnsi="仿宋" w:cs="仿宋" w:hint="eastAsia"/>
          <w:sz w:val="32"/>
          <w:szCs w:val="32"/>
        </w:rPr>
        <w:lastRenderedPageBreak/>
        <w:t>期执行，每延期一天处以合同总金额的0.3%的违约金。交货地点在重庆市巴南区鱼洞大江工业园重庆大江杰信锻造有限公司厂区内指定的安装场地。</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5" w:name="jhfs"/>
      <w:bookmarkEnd w:id="5"/>
      <w:r>
        <w:rPr>
          <w:rFonts w:ascii="仿宋" w:eastAsia="仿宋" w:hAnsi="仿宋" w:cs="仿宋" w:hint="eastAsia"/>
          <w:sz w:val="32"/>
          <w:szCs w:val="32"/>
        </w:rPr>
        <w:t>由维修方负责。</w:t>
      </w:r>
    </w:p>
    <w:p w:rsidR="00290224" w:rsidRDefault="00761B4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（三）设备安装调试：设备到场后待管线接通完毕后维修</w:t>
      </w:r>
      <w:proofErr w:type="gramStart"/>
      <w:r>
        <w:rPr>
          <w:rFonts w:ascii="仿宋" w:eastAsia="仿宋" w:hAnsi="仿宋" w:cs="仿宋" w:hint="eastAsia"/>
          <w:sz w:val="32"/>
          <w:szCs w:val="32"/>
        </w:rPr>
        <w:t>方现场</w:t>
      </w:r>
      <w:proofErr w:type="gramEnd"/>
      <w:r>
        <w:rPr>
          <w:rFonts w:ascii="仿宋" w:eastAsia="仿宋" w:hAnsi="仿宋" w:cs="仿宋" w:hint="eastAsia"/>
          <w:sz w:val="32"/>
          <w:szCs w:val="32"/>
        </w:rPr>
        <w:t>负责安装调试。在设备管线接通完毕后</w:t>
      </w:r>
      <w:r w:rsidR="00680B5C">
        <w:rPr>
          <w:rFonts w:ascii="仿宋" w:eastAsia="仿宋" w:hAnsi="仿宋" w:cs="仿宋" w:hint="eastAsia"/>
          <w:sz w:val="32"/>
          <w:szCs w:val="32"/>
        </w:rPr>
        <w:t>当</w:t>
      </w:r>
      <w:r>
        <w:rPr>
          <w:rFonts w:ascii="仿宋" w:eastAsia="仿宋" w:hAnsi="仿宋" w:cs="仿宋" w:hint="eastAsia"/>
          <w:sz w:val="32"/>
          <w:szCs w:val="32"/>
        </w:rPr>
        <w:t>天内完成调试并交付我公司投产使用。</w:t>
      </w:r>
    </w:p>
    <w:p w:rsidR="00290224" w:rsidRDefault="00761B46">
      <w:pPr>
        <w:ind w:left="960" w:hangingChars="300" w:hanging="960"/>
        <w:outlineLvl w:val="0"/>
        <w:rPr>
          <w:rFonts w:ascii="仿宋" w:eastAsia="仿宋" w:hAnsi="仿宋" w:cs="仿宋"/>
          <w:sz w:val="32"/>
          <w:szCs w:val="32"/>
          <w:highlight w:val="yellow"/>
        </w:rPr>
      </w:pPr>
      <w:r>
        <w:rPr>
          <w:rFonts w:ascii="仿宋" w:eastAsia="仿宋" w:hAnsi="仿宋" w:cs="仿宋" w:hint="eastAsia"/>
          <w:sz w:val="32"/>
          <w:szCs w:val="32"/>
        </w:rPr>
        <w:t>（四）合同签订</w:t>
      </w:r>
      <w:r w:rsidR="00680B5C">
        <w:rPr>
          <w:rFonts w:ascii="仿宋" w:eastAsia="仿宋" w:hAnsi="仿宋" w:cs="仿宋" w:hint="eastAsia"/>
          <w:sz w:val="32"/>
          <w:szCs w:val="32"/>
        </w:rPr>
        <w:t>2</w:t>
      </w:r>
      <w:r>
        <w:rPr>
          <w:rFonts w:ascii="仿宋" w:eastAsia="仿宋" w:hAnsi="仿宋" w:cs="仿宋" w:hint="eastAsia"/>
          <w:sz w:val="32"/>
          <w:szCs w:val="32"/>
        </w:rPr>
        <w:t>个工作日</w:t>
      </w:r>
      <w:r w:rsidR="00680B5C">
        <w:rPr>
          <w:rFonts w:ascii="仿宋" w:eastAsia="仿宋" w:hAnsi="仿宋" w:cs="仿宋" w:hint="eastAsia"/>
          <w:sz w:val="32"/>
          <w:szCs w:val="32"/>
        </w:rPr>
        <w:t>内</w:t>
      </w:r>
      <w:r>
        <w:rPr>
          <w:rFonts w:ascii="仿宋" w:eastAsia="仿宋" w:hAnsi="仿宋" w:cs="仿宋" w:hint="eastAsia"/>
          <w:sz w:val="32"/>
          <w:szCs w:val="32"/>
        </w:rPr>
        <w:t>，维修方负责提供改造设备安装基础图，动力负荷要求及管线布置图等，便于我公司提前完成改造设备的前期准备工作。</w:t>
      </w:r>
    </w:p>
    <w:p w:rsidR="00290224" w:rsidRDefault="00761B46">
      <w:pPr>
        <w:ind w:left="960" w:hangingChars="300" w:hanging="960"/>
        <w:outlineLvl w:val="0"/>
        <w:rPr>
          <w:rFonts w:ascii="仿宋" w:eastAsia="仿宋" w:hAnsi="仿宋" w:cs="仿宋"/>
          <w:sz w:val="32"/>
          <w:szCs w:val="32"/>
        </w:rPr>
      </w:pPr>
      <w:bookmarkStart w:id="6" w:name="fkfs"/>
      <w:bookmarkEnd w:id="6"/>
      <w:r>
        <w:rPr>
          <w:rFonts w:ascii="仿宋" w:eastAsia="仿宋" w:hAnsi="仿宋" w:cs="仿宋" w:hint="eastAsia"/>
          <w:sz w:val="32"/>
          <w:szCs w:val="32"/>
        </w:rPr>
        <w:t>（五）本项目付款方式</w:t>
      </w:r>
      <w:r w:rsidR="00680B5C">
        <w:rPr>
          <w:rFonts w:ascii="仿宋" w:eastAsia="仿宋" w:hAnsi="仿宋" w:cs="仿宋" w:hint="eastAsia"/>
          <w:sz w:val="32"/>
          <w:szCs w:val="32"/>
        </w:rPr>
        <w:t>为项目完成后，验收合格后全额开具发票挂账，次月</w:t>
      </w:r>
      <w:r>
        <w:rPr>
          <w:rFonts w:ascii="仿宋" w:eastAsia="仿宋" w:hAnsi="仿宋" w:cs="仿宋" w:hint="eastAsia"/>
          <w:sz w:val="32"/>
          <w:szCs w:val="32"/>
        </w:rPr>
        <w:t>以银行承兑支付</w:t>
      </w:r>
      <w:r w:rsidR="00680B5C">
        <w:rPr>
          <w:rFonts w:ascii="仿宋" w:eastAsia="仿宋" w:hAnsi="仿宋" w:cs="仿宋" w:hint="eastAsia"/>
          <w:sz w:val="32"/>
          <w:szCs w:val="32"/>
        </w:rPr>
        <w:t>90%，质保金10%一年后支付</w:t>
      </w:r>
      <w:r>
        <w:rPr>
          <w:rFonts w:ascii="仿宋" w:eastAsia="仿宋" w:hAnsi="仿宋" w:cs="仿宋" w:hint="eastAsia"/>
          <w:sz w:val="32"/>
          <w:szCs w:val="32"/>
        </w:rPr>
        <w:t>。</w:t>
      </w:r>
    </w:p>
    <w:p w:rsidR="00290224" w:rsidRDefault="00761B46">
      <w:pPr>
        <w:rPr>
          <w:rFonts w:ascii="仿宋" w:eastAsia="仿宋" w:hAnsi="仿宋" w:cs="仿宋"/>
          <w:b/>
          <w:bCs/>
          <w:sz w:val="32"/>
          <w:szCs w:val="32"/>
        </w:rPr>
      </w:pPr>
      <w:bookmarkStart w:id="7" w:name="yzf"/>
      <w:bookmarkEnd w:id="7"/>
      <w:r>
        <w:rPr>
          <w:rFonts w:ascii="仿宋" w:eastAsia="仿宋" w:hAnsi="仿宋" w:cs="仿宋" w:hint="eastAsia"/>
          <w:b/>
          <w:bCs/>
          <w:sz w:val="32"/>
          <w:szCs w:val="32"/>
        </w:rPr>
        <w:t xml:space="preserve"> 四、报价书作废条款：</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（二）未</w:t>
      </w:r>
      <w:proofErr w:type="gramStart"/>
      <w:r>
        <w:rPr>
          <w:rFonts w:ascii="仿宋" w:eastAsia="仿宋" w:hAnsi="仿宋" w:cs="仿宋" w:hint="eastAsia"/>
          <w:sz w:val="32"/>
          <w:szCs w:val="32"/>
        </w:rPr>
        <w:t>按邀请</w:t>
      </w:r>
      <w:proofErr w:type="gramEnd"/>
      <w:r>
        <w:rPr>
          <w:rFonts w:ascii="仿宋" w:eastAsia="仿宋" w:hAnsi="仿宋" w:cs="仿宋" w:hint="eastAsia"/>
          <w:sz w:val="32"/>
          <w:szCs w:val="32"/>
        </w:rPr>
        <w:t>文件要求制作的报价书。</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（三）未</w:t>
      </w:r>
      <w:proofErr w:type="gramStart"/>
      <w:r>
        <w:rPr>
          <w:rFonts w:ascii="仿宋" w:eastAsia="仿宋" w:hAnsi="仿宋" w:cs="仿宋" w:hint="eastAsia"/>
          <w:sz w:val="32"/>
          <w:szCs w:val="32"/>
        </w:rPr>
        <w:t>按邀请</w:t>
      </w:r>
      <w:proofErr w:type="gramEnd"/>
      <w:r>
        <w:rPr>
          <w:rFonts w:ascii="仿宋" w:eastAsia="仿宋" w:hAnsi="仿宋" w:cs="仿宋" w:hint="eastAsia"/>
          <w:sz w:val="32"/>
          <w:szCs w:val="32"/>
        </w:rPr>
        <w:t>文件要求密封和加盖报价方公章的。</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（四）对邀请文件内容作擅自改动的。</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290224" w:rsidRDefault="00761B46">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lastRenderedPageBreak/>
        <w:t>（六）最低报价严重高于市场平均价格的。</w:t>
      </w:r>
      <w:r>
        <w:rPr>
          <w:rFonts w:ascii="仿宋" w:eastAsia="仿宋" w:hAnsi="仿宋" w:cs="仿宋" w:hint="eastAsia"/>
          <w:sz w:val="32"/>
          <w:szCs w:val="32"/>
        </w:rPr>
        <w:tab/>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（七）报价方在报价过程中向邀请方提供虚假证明材料的(包括资信证明．业绩、产品性能、生产厂等)</w:t>
      </w:r>
    </w:p>
    <w:p w:rsidR="00290224" w:rsidRDefault="00761B46">
      <w:pPr>
        <w:rPr>
          <w:rFonts w:ascii="仿宋" w:eastAsia="仿宋" w:hAnsi="仿宋" w:cs="仿宋"/>
          <w:b/>
          <w:bCs/>
          <w:sz w:val="32"/>
          <w:szCs w:val="32"/>
        </w:rPr>
      </w:pPr>
      <w:r>
        <w:rPr>
          <w:rFonts w:ascii="仿宋" w:eastAsia="仿宋" w:hAnsi="仿宋" w:cs="仿宋" w:hint="eastAsia"/>
          <w:b/>
          <w:bCs/>
          <w:sz w:val="32"/>
          <w:szCs w:val="32"/>
        </w:rPr>
        <w:t xml:space="preserve"> 五、评审原则：</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（二）根据各报价方的报价方案、投</w:t>
      </w:r>
      <w:proofErr w:type="gramStart"/>
      <w:r>
        <w:rPr>
          <w:rFonts w:ascii="仿宋" w:eastAsia="仿宋" w:hAnsi="仿宋" w:cs="仿宋" w:hint="eastAsia"/>
          <w:sz w:val="32"/>
          <w:szCs w:val="32"/>
        </w:rPr>
        <w:t>报设备</w:t>
      </w:r>
      <w:proofErr w:type="gramEnd"/>
      <w:r>
        <w:rPr>
          <w:rFonts w:ascii="仿宋" w:eastAsia="仿宋" w:hAnsi="仿宋" w:cs="仿宋" w:hint="eastAsia"/>
          <w:sz w:val="32"/>
          <w:szCs w:val="32"/>
        </w:rPr>
        <w:t>的质量、服务承诺及公司的技术力量、社会反响等因素进行综合评审。本项目采用“综合评定方法”，实行“第一次评分排序报价、第二次竞分报价、第三次（电话免提）竞价评分”的评定步骤和评定规则</w:t>
      </w:r>
      <w:r w:rsidR="004156C5">
        <w:rPr>
          <w:rFonts w:ascii="仿宋" w:eastAsia="仿宋" w:hAnsi="仿宋" w:cs="仿宋" w:hint="eastAsia"/>
          <w:sz w:val="32"/>
          <w:szCs w:val="32"/>
        </w:rPr>
        <w:t>：</w:t>
      </w:r>
    </w:p>
    <w:p w:rsidR="004156C5" w:rsidRPr="001E0EAD" w:rsidRDefault="004156C5" w:rsidP="001E0EAD">
      <w:pPr>
        <w:ind w:leftChars="200" w:left="900" w:hangingChars="150" w:hanging="480"/>
        <w:rPr>
          <w:rFonts w:ascii="仿宋" w:eastAsia="仿宋" w:hAnsi="仿宋" w:cs="仿宋"/>
          <w:sz w:val="32"/>
          <w:szCs w:val="32"/>
        </w:rPr>
      </w:pPr>
      <w:r>
        <w:rPr>
          <w:rFonts w:ascii="仿宋" w:eastAsia="仿宋" w:hAnsi="仿宋" w:cs="仿宋" w:hint="eastAsia"/>
          <w:sz w:val="32"/>
          <w:szCs w:val="32"/>
        </w:rPr>
        <w:t>1、</w:t>
      </w:r>
      <w:r w:rsidR="00D96A3E" w:rsidRPr="001E0EAD">
        <w:rPr>
          <w:rFonts w:ascii="仿宋" w:eastAsia="仿宋" w:hAnsi="仿宋" w:cs="仿宋" w:hint="eastAsia"/>
          <w:sz w:val="32"/>
          <w:szCs w:val="32"/>
        </w:rPr>
        <w:t>根据《设备改造项目比价定源评分表》等评审标准对“第一次评分排序报价”的信息要素进行综合评分排序，评出综合最优报价信息为第一顺序报价信息、得分最高的报价方为第一顺序合作方。</w:t>
      </w:r>
    </w:p>
    <w:p w:rsidR="004156C5" w:rsidRPr="001E0EAD" w:rsidRDefault="001E0EAD" w:rsidP="001E0EAD">
      <w:pPr>
        <w:ind w:leftChars="200" w:left="900" w:hangingChars="150" w:hanging="480"/>
        <w:rPr>
          <w:rFonts w:ascii="仿宋" w:eastAsia="仿宋" w:hAnsi="仿宋" w:cs="仿宋"/>
          <w:sz w:val="32"/>
          <w:szCs w:val="32"/>
        </w:rPr>
      </w:pPr>
      <w:r w:rsidRPr="001E0EAD">
        <w:rPr>
          <w:rFonts w:ascii="仿宋" w:eastAsia="仿宋" w:hAnsi="仿宋" w:cs="仿宋" w:hint="eastAsia"/>
          <w:sz w:val="32"/>
          <w:szCs w:val="32"/>
        </w:rPr>
        <w:t>2、</w:t>
      </w:r>
      <w:r w:rsidR="004156C5" w:rsidRPr="001E0EAD">
        <w:rPr>
          <w:rFonts w:ascii="仿宋" w:eastAsia="仿宋" w:hAnsi="仿宋" w:cs="仿宋" w:hint="eastAsia"/>
          <w:sz w:val="32"/>
          <w:szCs w:val="32"/>
        </w:rPr>
        <w:t>将第一顺序报价信息和前三名评分排序信息（不含报价方名称）作为“第二次竞分报价”的基本要求，形成《第二次竞分报价邀请书》</w:t>
      </w:r>
      <w:proofErr w:type="gramStart"/>
      <w:r w:rsidR="004156C5" w:rsidRPr="001E0EAD">
        <w:rPr>
          <w:rFonts w:ascii="仿宋" w:eastAsia="仿宋" w:hAnsi="仿宋" w:cs="仿宋" w:hint="eastAsia"/>
          <w:sz w:val="32"/>
          <w:szCs w:val="32"/>
        </w:rPr>
        <w:t>报送定源办公室</w:t>
      </w:r>
      <w:proofErr w:type="gramEnd"/>
      <w:r w:rsidR="004156C5" w:rsidRPr="001E0EAD">
        <w:rPr>
          <w:rFonts w:ascii="仿宋" w:eastAsia="仿宋" w:hAnsi="仿宋" w:cs="仿宋" w:hint="eastAsia"/>
          <w:sz w:val="32"/>
          <w:szCs w:val="32"/>
        </w:rPr>
        <w:t>审核、</w:t>
      </w:r>
      <w:proofErr w:type="gramStart"/>
      <w:r w:rsidR="004156C5" w:rsidRPr="001E0EAD">
        <w:rPr>
          <w:rFonts w:ascii="仿宋" w:eastAsia="仿宋" w:hAnsi="仿宋" w:cs="仿宋" w:hint="eastAsia"/>
          <w:sz w:val="32"/>
          <w:szCs w:val="32"/>
        </w:rPr>
        <w:t>定源领导</w:t>
      </w:r>
      <w:proofErr w:type="gramEnd"/>
      <w:r w:rsidR="004156C5" w:rsidRPr="001E0EAD">
        <w:rPr>
          <w:rFonts w:ascii="仿宋" w:eastAsia="仿宋" w:hAnsi="仿宋" w:cs="仿宋" w:hint="eastAsia"/>
          <w:sz w:val="32"/>
          <w:szCs w:val="32"/>
        </w:rPr>
        <w:t>小组批准后，发放给各报价方，各报价方对照基本要求进行响</w:t>
      </w:r>
      <w:r w:rsidR="004156C5" w:rsidRPr="001E0EAD">
        <w:rPr>
          <w:rFonts w:ascii="仿宋" w:eastAsia="仿宋" w:hAnsi="仿宋" w:cs="仿宋" w:hint="eastAsia"/>
          <w:sz w:val="32"/>
          <w:szCs w:val="32"/>
        </w:rPr>
        <w:lastRenderedPageBreak/>
        <w:t>应和优化各自相关信息后完成“第二次竞分报价”。评审人员根据《设备改造项目比价定源评分表》等评审标准对符合要求的报价方进行综合评分排序，评出得分最高的最优报价信息为第二顺序报价信息（第二顺序报价信息中的报价须不偏离评估价或市场行情价），第二顺序报价信息的报价方为第二顺序合作方。（当第一顺序合作方在此被评为第二顺序合作方时，则依序增评一名第二顺序合作方。）</w:t>
      </w:r>
    </w:p>
    <w:p w:rsidR="004156C5" w:rsidRPr="001E0EAD" w:rsidRDefault="001E0EAD" w:rsidP="001E0EAD">
      <w:pPr>
        <w:ind w:leftChars="200" w:left="900" w:hangingChars="150" w:hanging="480"/>
        <w:rPr>
          <w:rFonts w:ascii="仿宋" w:eastAsia="仿宋" w:hAnsi="仿宋" w:cs="仿宋"/>
          <w:sz w:val="32"/>
          <w:szCs w:val="32"/>
        </w:rPr>
      </w:pPr>
      <w:r>
        <w:rPr>
          <w:rFonts w:ascii="仿宋" w:eastAsia="仿宋" w:hAnsi="仿宋" w:cs="仿宋" w:hint="eastAsia"/>
          <w:sz w:val="32"/>
          <w:szCs w:val="32"/>
        </w:rPr>
        <w:t>3、</w:t>
      </w:r>
      <w:r w:rsidR="004156C5" w:rsidRPr="001E0EAD">
        <w:rPr>
          <w:rFonts w:ascii="仿宋" w:eastAsia="仿宋" w:hAnsi="仿宋" w:cs="仿宋" w:hint="eastAsia"/>
          <w:sz w:val="32"/>
          <w:szCs w:val="32"/>
        </w:rPr>
        <w:t>评选出第二顺序合作方后，</w:t>
      </w:r>
      <w:proofErr w:type="gramStart"/>
      <w:r w:rsidR="004156C5" w:rsidRPr="001E0EAD">
        <w:rPr>
          <w:rFonts w:ascii="仿宋" w:eastAsia="仿宋" w:hAnsi="仿宋" w:cs="仿宋" w:hint="eastAsia"/>
          <w:sz w:val="32"/>
          <w:szCs w:val="32"/>
        </w:rPr>
        <w:t>由定源办公室</w:t>
      </w:r>
      <w:proofErr w:type="gramEnd"/>
      <w:r w:rsidR="004156C5" w:rsidRPr="001E0EAD">
        <w:rPr>
          <w:rFonts w:ascii="仿宋" w:eastAsia="仿宋" w:hAnsi="仿宋" w:cs="仿宋" w:hint="eastAsia"/>
          <w:sz w:val="32"/>
          <w:szCs w:val="32"/>
        </w:rPr>
        <w:t>主任、财务审计部价格审计人员、业务主办单位领导、业务经办人员等共同参与第三次（电话免提）竞价评分的评定。按</w:t>
      </w:r>
      <w:proofErr w:type="gramStart"/>
      <w:r w:rsidR="004156C5" w:rsidRPr="001E0EAD">
        <w:rPr>
          <w:rFonts w:ascii="仿宋" w:eastAsia="仿宋" w:hAnsi="仿宋" w:cs="仿宋" w:hint="eastAsia"/>
          <w:sz w:val="32"/>
          <w:szCs w:val="32"/>
        </w:rPr>
        <w:t>第二次竞分报价</w:t>
      </w:r>
      <w:proofErr w:type="gramEnd"/>
      <w:r w:rsidR="004156C5" w:rsidRPr="001E0EAD">
        <w:rPr>
          <w:rFonts w:ascii="仿宋" w:eastAsia="仿宋" w:hAnsi="仿宋" w:cs="仿宋" w:hint="eastAsia"/>
          <w:sz w:val="32"/>
          <w:szCs w:val="32"/>
        </w:rPr>
        <w:t>价格从高到低的顺序，将</w:t>
      </w:r>
      <w:proofErr w:type="gramStart"/>
      <w:r w:rsidR="004156C5" w:rsidRPr="001E0EAD">
        <w:rPr>
          <w:rFonts w:ascii="仿宋" w:eastAsia="仿宋" w:hAnsi="仿宋" w:cs="仿宋" w:hint="eastAsia"/>
          <w:sz w:val="32"/>
          <w:szCs w:val="32"/>
        </w:rPr>
        <w:t>第二次竞分报价</w:t>
      </w:r>
      <w:proofErr w:type="gramEnd"/>
      <w:r w:rsidR="004156C5" w:rsidRPr="001E0EAD">
        <w:rPr>
          <w:rFonts w:ascii="仿宋" w:eastAsia="仿宋" w:hAnsi="仿宋" w:cs="仿宋" w:hint="eastAsia"/>
          <w:sz w:val="32"/>
          <w:szCs w:val="32"/>
        </w:rPr>
        <w:t>的最低报价告知各报价方，各报价方</w:t>
      </w:r>
      <w:proofErr w:type="gramStart"/>
      <w:r w:rsidR="004156C5" w:rsidRPr="001E0EAD">
        <w:rPr>
          <w:rFonts w:ascii="仿宋" w:eastAsia="仿宋" w:hAnsi="仿宋" w:cs="仿宋" w:hint="eastAsia"/>
          <w:sz w:val="32"/>
          <w:szCs w:val="32"/>
        </w:rPr>
        <w:t>对照此</w:t>
      </w:r>
      <w:proofErr w:type="gramEnd"/>
      <w:r w:rsidR="004156C5" w:rsidRPr="001E0EAD">
        <w:rPr>
          <w:rFonts w:ascii="仿宋" w:eastAsia="仿宋" w:hAnsi="仿宋" w:cs="仿宋" w:hint="eastAsia"/>
          <w:sz w:val="32"/>
          <w:szCs w:val="32"/>
        </w:rPr>
        <w:t>最低报价优化各自价格后进行竞价。评审人员按照《设备改造项目比价定源评分表》中第7项（价格评分项目）要求对第三次（电话免提）竞价进行评分，然后将此评分与</w:t>
      </w:r>
      <w:proofErr w:type="gramStart"/>
      <w:r w:rsidR="004156C5" w:rsidRPr="001E0EAD">
        <w:rPr>
          <w:rFonts w:ascii="仿宋" w:eastAsia="仿宋" w:hAnsi="仿宋" w:cs="仿宋" w:hint="eastAsia"/>
          <w:sz w:val="32"/>
          <w:szCs w:val="32"/>
        </w:rPr>
        <w:t>第二次竞分报价</w:t>
      </w:r>
      <w:proofErr w:type="gramEnd"/>
      <w:r w:rsidR="004156C5" w:rsidRPr="001E0EAD">
        <w:rPr>
          <w:rFonts w:ascii="仿宋" w:eastAsia="仿宋" w:hAnsi="仿宋" w:cs="仿宋" w:hint="eastAsia"/>
          <w:sz w:val="32"/>
          <w:szCs w:val="32"/>
        </w:rPr>
        <w:t>的《设备改造项目比价定源评分表》中前6项评分累加，得出的最高分所对应的报价为最优合作价，最优合作价的报价方为第三顺序合作方。</w:t>
      </w:r>
    </w:p>
    <w:p w:rsidR="004156C5" w:rsidRPr="001E0EAD" w:rsidRDefault="001E0EAD" w:rsidP="001E0EAD">
      <w:pPr>
        <w:ind w:leftChars="200" w:left="900" w:hangingChars="150" w:hanging="480"/>
        <w:rPr>
          <w:rFonts w:ascii="仿宋" w:eastAsia="仿宋" w:hAnsi="仿宋" w:cs="仿宋"/>
          <w:sz w:val="32"/>
          <w:szCs w:val="32"/>
        </w:rPr>
      </w:pPr>
      <w:r w:rsidRPr="001E0EAD">
        <w:rPr>
          <w:rFonts w:ascii="仿宋" w:eastAsia="仿宋" w:hAnsi="仿宋" w:cs="仿宋" w:hint="eastAsia"/>
          <w:sz w:val="32"/>
          <w:szCs w:val="32"/>
        </w:rPr>
        <w:lastRenderedPageBreak/>
        <w:t>4、</w:t>
      </w:r>
      <w:r w:rsidR="004156C5" w:rsidRPr="001E0EAD">
        <w:rPr>
          <w:rFonts w:ascii="仿宋" w:eastAsia="仿宋" w:hAnsi="仿宋" w:cs="仿宋" w:hint="eastAsia"/>
          <w:sz w:val="32"/>
          <w:szCs w:val="32"/>
        </w:rPr>
        <w:t>评出最优合作价后，如第一顺序合作方和第二顺序合作方仍排前三名，则将最优合作价告知第一顺序合作方，由第一顺序合作方优先</w:t>
      </w:r>
      <w:proofErr w:type="gramStart"/>
      <w:r w:rsidR="004156C5" w:rsidRPr="001E0EAD">
        <w:rPr>
          <w:rFonts w:ascii="仿宋" w:eastAsia="仿宋" w:hAnsi="仿宋" w:cs="仿宋" w:hint="eastAsia"/>
          <w:sz w:val="32"/>
          <w:szCs w:val="32"/>
        </w:rPr>
        <w:t>选择仅</w:t>
      </w:r>
      <w:proofErr w:type="gramEnd"/>
      <w:r w:rsidR="004156C5" w:rsidRPr="001E0EAD">
        <w:rPr>
          <w:rFonts w:ascii="仿宋" w:eastAsia="仿宋" w:hAnsi="仿宋" w:cs="仿宋" w:hint="eastAsia"/>
          <w:sz w:val="32"/>
          <w:szCs w:val="32"/>
        </w:rPr>
        <w:t>将其“第二次竞分报价”信息中价格调整为最优合作价后签约；如第一顺序合作</w:t>
      </w:r>
      <w:proofErr w:type="gramStart"/>
      <w:r w:rsidR="004156C5" w:rsidRPr="001E0EAD">
        <w:rPr>
          <w:rFonts w:ascii="仿宋" w:eastAsia="仿宋" w:hAnsi="仿宋" w:cs="仿宋" w:hint="eastAsia"/>
          <w:sz w:val="32"/>
          <w:szCs w:val="32"/>
        </w:rPr>
        <w:t>方放弃</w:t>
      </w:r>
      <w:proofErr w:type="gramEnd"/>
      <w:r w:rsidR="004156C5" w:rsidRPr="001E0EAD">
        <w:rPr>
          <w:rFonts w:ascii="仿宋" w:eastAsia="仿宋" w:hAnsi="仿宋" w:cs="仿宋" w:hint="eastAsia"/>
          <w:sz w:val="32"/>
          <w:szCs w:val="32"/>
        </w:rPr>
        <w:t>签约，则由第二顺序合作方优先</w:t>
      </w:r>
      <w:proofErr w:type="gramStart"/>
      <w:r w:rsidR="004156C5" w:rsidRPr="001E0EAD">
        <w:rPr>
          <w:rFonts w:ascii="仿宋" w:eastAsia="仿宋" w:hAnsi="仿宋" w:cs="仿宋" w:hint="eastAsia"/>
          <w:sz w:val="32"/>
          <w:szCs w:val="32"/>
        </w:rPr>
        <w:t>选择仅</w:t>
      </w:r>
      <w:proofErr w:type="gramEnd"/>
      <w:r w:rsidR="004156C5" w:rsidRPr="001E0EAD">
        <w:rPr>
          <w:rFonts w:ascii="仿宋" w:eastAsia="仿宋" w:hAnsi="仿宋" w:cs="仿宋" w:hint="eastAsia"/>
          <w:sz w:val="32"/>
          <w:szCs w:val="32"/>
        </w:rPr>
        <w:t>将其“第二次竞分报价”信息中价格调整为最优合作价后签约；如第二顺序合作</w:t>
      </w:r>
      <w:proofErr w:type="gramStart"/>
      <w:r w:rsidR="004156C5" w:rsidRPr="001E0EAD">
        <w:rPr>
          <w:rFonts w:ascii="仿宋" w:eastAsia="仿宋" w:hAnsi="仿宋" w:cs="仿宋" w:hint="eastAsia"/>
          <w:sz w:val="32"/>
          <w:szCs w:val="32"/>
        </w:rPr>
        <w:t>方放弃</w:t>
      </w:r>
      <w:proofErr w:type="gramEnd"/>
      <w:r w:rsidR="004156C5" w:rsidRPr="001E0EAD">
        <w:rPr>
          <w:rFonts w:ascii="仿宋" w:eastAsia="仿宋" w:hAnsi="仿宋" w:cs="仿宋" w:hint="eastAsia"/>
          <w:sz w:val="32"/>
          <w:szCs w:val="32"/>
        </w:rPr>
        <w:t>签约，则由第三顺序合作方仅将其“第二次竞分报价”信息中价格调整为最优合作价后签约。</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w:t>
      </w:r>
      <w:r w:rsidR="003F5470">
        <w:rPr>
          <w:rFonts w:ascii="仿宋" w:eastAsia="仿宋" w:hAnsi="仿宋" w:cs="仿宋" w:hint="eastAsia"/>
          <w:sz w:val="32"/>
          <w:szCs w:val="32"/>
        </w:rPr>
        <w:t>三</w:t>
      </w:r>
      <w:bookmarkStart w:id="8" w:name="_GoBack"/>
      <w:bookmarkEnd w:id="8"/>
      <w:r>
        <w:rPr>
          <w:rFonts w:ascii="仿宋" w:eastAsia="仿宋" w:hAnsi="仿宋" w:cs="仿宋" w:hint="eastAsia"/>
          <w:sz w:val="32"/>
          <w:szCs w:val="32"/>
        </w:rPr>
        <w:t>）定源后</w:t>
      </w:r>
      <w:r w:rsidR="00DF2000">
        <w:rPr>
          <w:rFonts w:ascii="仿宋" w:eastAsia="仿宋" w:hAnsi="仿宋" w:cs="仿宋" w:hint="eastAsia"/>
          <w:sz w:val="32"/>
          <w:szCs w:val="32"/>
        </w:rPr>
        <w:t>2</w:t>
      </w:r>
      <w:r>
        <w:rPr>
          <w:rFonts w:ascii="仿宋" w:eastAsia="仿宋" w:hAnsi="仿宋" w:cs="仿宋" w:hint="eastAsia"/>
          <w:sz w:val="32"/>
          <w:szCs w:val="32"/>
        </w:rPr>
        <w:t>个工作日内，由业务主办单位按定源结果完成合同签定。</w:t>
      </w:r>
      <w:proofErr w:type="gramStart"/>
      <w:r>
        <w:rPr>
          <w:rFonts w:ascii="仿宋" w:eastAsia="仿宋" w:hAnsi="仿宋" w:cs="仿宋" w:hint="eastAsia"/>
          <w:sz w:val="32"/>
          <w:szCs w:val="32"/>
        </w:rPr>
        <w:t>定源确定</w:t>
      </w:r>
      <w:proofErr w:type="gramEnd"/>
      <w:r>
        <w:rPr>
          <w:rFonts w:ascii="仿宋" w:eastAsia="仿宋" w:hAnsi="仿宋" w:cs="仿宋" w:hint="eastAsia"/>
          <w:sz w:val="32"/>
          <w:szCs w:val="32"/>
        </w:rPr>
        <w:t>的合作方必须</w:t>
      </w:r>
      <w:proofErr w:type="gramStart"/>
      <w:r>
        <w:rPr>
          <w:rFonts w:ascii="仿宋" w:eastAsia="仿宋" w:hAnsi="仿宋" w:cs="仿宋" w:hint="eastAsia"/>
          <w:sz w:val="32"/>
          <w:szCs w:val="32"/>
        </w:rPr>
        <w:t>按定源结果签定</w:t>
      </w:r>
      <w:proofErr w:type="gramEnd"/>
      <w:r>
        <w:rPr>
          <w:rFonts w:ascii="仿宋" w:eastAsia="仿宋" w:hAnsi="仿宋" w:cs="仿宋" w:hint="eastAsia"/>
          <w:sz w:val="32"/>
          <w:szCs w:val="32"/>
        </w:rPr>
        <w:t>合同与技术协议。</w:t>
      </w:r>
    </w:p>
    <w:p w:rsidR="00290224" w:rsidRDefault="00761B46">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六、其它说明：</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（二）各报价方请仔细阅读本邀请书及附件(表)，它们包含了即将写进合同之中的大部分条款，一旦报价方正式报价，即被视为已对邀请方做出了具有法律效力的相关承诺，除非</w:t>
      </w:r>
      <w:r>
        <w:rPr>
          <w:rFonts w:ascii="仿宋" w:eastAsia="仿宋" w:hAnsi="仿宋" w:cs="仿宋" w:hint="eastAsia"/>
          <w:sz w:val="32"/>
          <w:szCs w:val="32"/>
        </w:rPr>
        <w:lastRenderedPageBreak/>
        <w:t>不可抗拒因素不得随意更改。</w:t>
      </w:r>
    </w:p>
    <w:p w:rsidR="00290224" w:rsidRDefault="00761B46">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（三）不论评审结果如何，报价方的报价文件均不退回，且不对未签约单位作任何解释。报价方在报价过程中产生的一切费用，不管评审结果如何，均由报价方承担。</w:t>
      </w:r>
    </w:p>
    <w:p w:rsidR="00290224" w:rsidRDefault="00761B46">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290224" w:rsidRDefault="00290224">
      <w:pPr>
        <w:ind w:left="960" w:hangingChars="300" w:hanging="960"/>
        <w:rPr>
          <w:rFonts w:ascii="仿宋" w:eastAsia="仿宋" w:hAnsi="仿宋" w:cs="仿宋"/>
          <w:sz w:val="32"/>
          <w:szCs w:val="32"/>
        </w:rPr>
      </w:pPr>
    </w:p>
    <w:p w:rsidR="00290224" w:rsidRDefault="00761B46">
      <w:pPr>
        <w:rPr>
          <w:rFonts w:ascii="仿宋" w:eastAsia="仿宋" w:hAnsi="仿宋" w:cs="仿宋"/>
          <w:sz w:val="32"/>
          <w:szCs w:val="32"/>
        </w:rPr>
      </w:pPr>
      <w:r>
        <w:rPr>
          <w:rFonts w:ascii="仿宋" w:eastAsia="仿宋" w:hAnsi="仿宋" w:cs="仿宋" w:hint="eastAsia"/>
          <w:sz w:val="32"/>
          <w:szCs w:val="32"/>
        </w:rPr>
        <w:t xml:space="preserve">                           重庆大江杰信锻造有限公司</w:t>
      </w:r>
    </w:p>
    <w:p w:rsidR="00290224" w:rsidRDefault="00761B46">
      <w:pPr>
        <w:pStyle w:val="a6"/>
        <w:wordWrap w:val="0"/>
        <w:ind w:leftChars="47" w:left="99" w:right="560" w:firstLineChars="1600" w:firstLine="5120"/>
      </w:pPr>
      <w:bookmarkStart w:id="9" w:name="current_time1"/>
      <w:bookmarkEnd w:id="9"/>
      <w:r>
        <w:rPr>
          <w:rFonts w:ascii="仿宋" w:eastAsia="仿宋" w:hAnsi="仿宋" w:hint="eastAsia"/>
          <w:sz w:val="32"/>
          <w:szCs w:val="32"/>
        </w:rPr>
        <w:t>202</w:t>
      </w:r>
      <w:r w:rsidR="00680B5C">
        <w:rPr>
          <w:rFonts w:ascii="仿宋" w:eastAsia="仿宋" w:hAnsi="仿宋" w:hint="eastAsia"/>
          <w:sz w:val="32"/>
          <w:szCs w:val="32"/>
        </w:rPr>
        <w:t>1</w:t>
      </w:r>
      <w:r>
        <w:rPr>
          <w:rFonts w:ascii="仿宋" w:eastAsia="仿宋" w:hAnsi="仿宋" w:hint="eastAsia"/>
          <w:sz w:val="32"/>
          <w:szCs w:val="32"/>
        </w:rPr>
        <w:t>年</w:t>
      </w:r>
      <w:r w:rsidR="00680B5C">
        <w:rPr>
          <w:rFonts w:ascii="仿宋" w:eastAsia="仿宋" w:hAnsi="仿宋" w:hint="eastAsia"/>
          <w:sz w:val="32"/>
          <w:szCs w:val="32"/>
        </w:rPr>
        <w:t>9</w:t>
      </w:r>
      <w:r>
        <w:rPr>
          <w:rFonts w:ascii="仿宋" w:eastAsia="仿宋" w:hAnsi="仿宋" w:hint="eastAsia"/>
          <w:sz w:val="32"/>
          <w:szCs w:val="32"/>
        </w:rPr>
        <w:t>月</w:t>
      </w:r>
      <w:r w:rsidR="00B21377">
        <w:rPr>
          <w:rFonts w:ascii="仿宋" w:eastAsia="仿宋" w:hAnsi="仿宋" w:hint="eastAsia"/>
          <w:sz w:val="32"/>
          <w:szCs w:val="32"/>
        </w:rPr>
        <w:t>2</w:t>
      </w:r>
      <w:r>
        <w:rPr>
          <w:rFonts w:ascii="仿宋" w:eastAsia="仿宋" w:hAnsi="仿宋" w:hint="eastAsia"/>
          <w:sz w:val="32"/>
          <w:szCs w:val="32"/>
        </w:rPr>
        <w:t>日</w:t>
      </w:r>
    </w:p>
    <w:p w:rsidR="00290224" w:rsidRDefault="00290224">
      <w:pPr>
        <w:rPr>
          <w:rFonts w:ascii="宋体" w:hAnsi="宋体" w:cs="宋体"/>
          <w:bCs/>
          <w:sz w:val="44"/>
          <w:szCs w:val="44"/>
        </w:rPr>
      </w:pPr>
      <w:bookmarkStart w:id="10" w:name="equ_name"/>
      <w:bookmarkEnd w:id="10"/>
    </w:p>
    <w:p w:rsidR="00290224" w:rsidRDefault="00290224">
      <w:pPr>
        <w:ind w:firstLineChars="700" w:firstLine="3360"/>
        <w:rPr>
          <w:rFonts w:ascii="黑体" w:eastAsia="黑体" w:hAnsi="黑体" w:cs="黑体"/>
          <w:sz w:val="48"/>
          <w:szCs w:val="48"/>
        </w:rPr>
      </w:pPr>
    </w:p>
    <w:p w:rsidR="00290224" w:rsidRDefault="00290224">
      <w:pPr>
        <w:ind w:firstLineChars="700" w:firstLine="3360"/>
        <w:rPr>
          <w:rFonts w:ascii="黑体" w:eastAsia="黑体" w:hAnsi="黑体" w:cs="黑体"/>
          <w:sz w:val="48"/>
          <w:szCs w:val="48"/>
        </w:rPr>
      </w:pPr>
    </w:p>
    <w:p w:rsidR="00290224" w:rsidRDefault="00290224">
      <w:pPr>
        <w:ind w:firstLineChars="700" w:firstLine="3092"/>
        <w:rPr>
          <w:rFonts w:ascii="宋体" w:hAnsi="宋体" w:cs="宋体"/>
          <w:b/>
          <w:bCs/>
          <w:sz w:val="44"/>
          <w:szCs w:val="44"/>
        </w:rPr>
      </w:pPr>
    </w:p>
    <w:p w:rsidR="00290224" w:rsidRDefault="00290224">
      <w:pPr>
        <w:ind w:firstLineChars="700" w:firstLine="3092"/>
        <w:rPr>
          <w:rFonts w:ascii="宋体" w:hAnsi="宋体" w:cs="宋体"/>
          <w:b/>
          <w:bCs/>
          <w:sz w:val="44"/>
          <w:szCs w:val="44"/>
        </w:rPr>
      </w:pPr>
    </w:p>
    <w:p w:rsidR="00290224" w:rsidRDefault="00290224">
      <w:pPr>
        <w:ind w:firstLineChars="700" w:firstLine="3092"/>
        <w:rPr>
          <w:rFonts w:ascii="宋体" w:hAnsi="宋体" w:cs="宋体"/>
          <w:b/>
          <w:bCs/>
          <w:sz w:val="44"/>
          <w:szCs w:val="44"/>
        </w:rPr>
      </w:pPr>
    </w:p>
    <w:p w:rsidR="00680B5C" w:rsidRDefault="00680B5C" w:rsidP="00680B5C">
      <w:pPr>
        <w:spacing w:line="500" w:lineRule="exact"/>
        <w:ind w:firstLine="480"/>
        <w:jc w:val="center"/>
        <w:rPr>
          <w:b/>
          <w:bCs/>
          <w:sz w:val="32"/>
          <w:szCs w:val="32"/>
        </w:rPr>
      </w:pPr>
    </w:p>
    <w:p w:rsidR="00680B5C" w:rsidRDefault="00680B5C" w:rsidP="00680B5C">
      <w:pPr>
        <w:spacing w:line="500" w:lineRule="exact"/>
        <w:ind w:firstLine="480"/>
        <w:jc w:val="center"/>
        <w:rPr>
          <w:b/>
          <w:bCs/>
          <w:sz w:val="32"/>
          <w:szCs w:val="32"/>
        </w:rPr>
      </w:pPr>
    </w:p>
    <w:p w:rsidR="00680B5C" w:rsidRDefault="00680B5C" w:rsidP="00680B5C">
      <w:pPr>
        <w:spacing w:line="500" w:lineRule="exact"/>
        <w:ind w:firstLine="480"/>
        <w:jc w:val="center"/>
        <w:rPr>
          <w:b/>
          <w:bCs/>
          <w:sz w:val="32"/>
          <w:szCs w:val="32"/>
        </w:rPr>
      </w:pPr>
    </w:p>
    <w:p w:rsidR="00680B5C" w:rsidRDefault="00680B5C" w:rsidP="00680B5C">
      <w:pPr>
        <w:spacing w:line="500" w:lineRule="exact"/>
        <w:ind w:firstLine="480"/>
        <w:jc w:val="center"/>
        <w:rPr>
          <w:b/>
          <w:bCs/>
          <w:sz w:val="32"/>
          <w:szCs w:val="32"/>
        </w:rPr>
      </w:pPr>
    </w:p>
    <w:p w:rsidR="00F4687F" w:rsidRDefault="00F4687F" w:rsidP="000330AB">
      <w:pPr>
        <w:spacing w:line="500" w:lineRule="exact"/>
        <w:ind w:firstLine="480"/>
        <w:jc w:val="left"/>
        <w:rPr>
          <w:bCs/>
          <w:sz w:val="28"/>
          <w:szCs w:val="28"/>
        </w:rPr>
      </w:pPr>
    </w:p>
    <w:p w:rsidR="00F4687F" w:rsidRDefault="00F4687F" w:rsidP="000330AB">
      <w:pPr>
        <w:spacing w:line="500" w:lineRule="exact"/>
        <w:ind w:firstLine="480"/>
        <w:jc w:val="left"/>
        <w:rPr>
          <w:bCs/>
          <w:sz w:val="28"/>
          <w:szCs w:val="28"/>
        </w:rPr>
      </w:pPr>
    </w:p>
    <w:p w:rsidR="000330AB" w:rsidRPr="000330AB" w:rsidRDefault="000330AB" w:rsidP="000330AB">
      <w:pPr>
        <w:spacing w:line="500" w:lineRule="exact"/>
        <w:ind w:firstLine="480"/>
        <w:jc w:val="left"/>
        <w:rPr>
          <w:bCs/>
          <w:sz w:val="28"/>
          <w:szCs w:val="28"/>
        </w:rPr>
      </w:pPr>
      <w:r w:rsidRPr="000330AB">
        <w:rPr>
          <w:rFonts w:hint="eastAsia"/>
          <w:bCs/>
          <w:sz w:val="28"/>
          <w:szCs w:val="28"/>
        </w:rPr>
        <w:lastRenderedPageBreak/>
        <w:t>报价函附件</w:t>
      </w:r>
      <w:r w:rsidRPr="000330AB">
        <w:rPr>
          <w:rFonts w:hint="eastAsia"/>
          <w:bCs/>
          <w:sz w:val="28"/>
          <w:szCs w:val="28"/>
        </w:rPr>
        <w:t>1</w:t>
      </w:r>
    </w:p>
    <w:p w:rsidR="00680B5C" w:rsidRDefault="00680B5C" w:rsidP="00680B5C">
      <w:pPr>
        <w:spacing w:line="500" w:lineRule="exact"/>
        <w:ind w:firstLine="480"/>
        <w:jc w:val="center"/>
        <w:rPr>
          <w:b/>
          <w:bCs/>
          <w:sz w:val="32"/>
          <w:szCs w:val="32"/>
        </w:rPr>
      </w:pPr>
      <w:r>
        <w:rPr>
          <w:rFonts w:hint="eastAsia"/>
          <w:b/>
          <w:bCs/>
          <w:sz w:val="32"/>
          <w:szCs w:val="32"/>
        </w:rPr>
        <w:t>6300T</w:t>
      </w:r>
      <w:r>
        <w:rPr>
          <w:rFonts w:hint="eastAsia"/>
          <w:b/>
          <w:bCs/>
          <w:sz w:val="32"/>
          <w:szCs w:val="32"/>
        </w:rPr>
        <w:t>中频炉修理及改造技术要求</w:t>
      </w:r>
    </w:p>
    <w:p w:rsidR="00680B5C" w:rsidRDefault="00680B5C" w:rsidP="00680B5C">
      <w:pPr>
        <w:spacing w:line="500" w:lineRule="exact"/>
        <w:ind w:firstLine="480"/>
        <w:jc w:val="center"/>
        <w:rPr>
          <w:b/>
          <w:bCs/>
          <w:sz w:val="32"/>
          <w:szCs w:val="32"/>
        </w:rPr>
      </w:pPr>
    </w:p>
    <w:p w:rsidR="00680B5C" w:rsidRDefault="00680B5C" w:rsidP="00680B5C">
      <w:pPr>
        <w:spacing w:line="360" w:lineRule="auto"/>
        <w:ind w:firstLine="480"/>
        <w:rPr>
          <w:rFonts w:hAnsi="Arial"/>
          <w:color w:val="000000"/>
          <w:sz w:val="24"/>
          <w:szCs w:val="24"/>
        </w:rPr>
      </w:pPr>
      <w:r>
        <w:rPr>
          <w:rFonts w:hint="eastAsia"/>
          <w:sz w:val="24"/>
          <w:szCs w:val="24"/>
        </w:rPr>
        <w:t>现有</w:t>
      </w:r>
      <w:proofErr w:type="gramStart"/>
      <w:r>
        <w:rPr>
          <w:rFonts w:hint="eastAsia"/>
          <w:sz w:val="24"/>
          <w:szCs w:val="24"/>
        </w:rPr>
        <w:t>中频炉总功率</w:t>
      </w:r>
      <w:proofErr w:type="gramEnd"/>
      <w:r>
        <w:rPr>
          <w:rFonts w:hint="eastAsia"/>
          <w:sz w:val="24"/>
          <w:szCs w:val="24"/>
        </w:rPr>
        <w:t>175</w:t>
      </w:r>
      <w:r>
        <w:rPr>
          <w:sz w:val="24"/>
          <w:szCs w:val="24"/>
        </w:rPr>
        <w:t>0</w:t>
      </w:r>
      <w:r>
        <w:rPr>
          <w:rFonts w:hint="eastAsia"/>
          <w:sz w:val="24"/>
          <w:szCs w:val="24"/>
        </w:rPr>
        <w:t>KW</w:t>
      </w:r>
      <w:r>
        <w:rPr>
          <w:rFonts w:hint="eastAsia"/>
          <w:sz w:val="24"/>
          <w:szCs w:val="24"/>
        </w:rPr>
        <w:t>，由</w:t>
      </w:r>
      <w:r>
        <w:rPr>
          <w:rFonts w:hAnsi="宋体" w:hint="eastAsia"/>
          <w:sz w:val="24"/>
        </w:rPr>
        <w:t>1250KW</w:t>
      </w:r>
      <w:r>
        <w:rPr>
          <w:rFonts w:hAnsi="宋体" w:hint="eastAsia"/>
          <w:sz w:val="24"/>
        </w:rPr>
        <w:t>一套（电源</w:t>
      </w:r>
      <w:r>
        <w:rPr>
          <w:rFonts w:hAnsi="宋体" w:hint="eastAsia"/>
          <w:sz w:val="24"/>
        </w:rPr>
        <w:t>660V</w:t>
      </w:r>
      <w:r>
        <w:rPr>
          <w:rFonts w:hAnsi="宋体" w:hint="eastAsia"/>
          <w:sz w:val="24"/>
        </w:rPr>
        <w:t>）、</w:t>
      </w:r>
      <w:r>
        <w:rPr>
          <w:rFonts w:hAnsi="宋体" w:hint="eastAsia"/>
          <w:sz w:val="24"/>
        </w:rPr>
        <w:t>500KW</w:t>
      </w:r>
      <w:r>
        <w:rPr>
          <w:rFonts w:hAnsi="宋体" w:hint="eastAsia"/>
          <w:sz w:val="24"/>
        </w:rPr>
        <w:t>一套（电源</w:t>
      </w:r>
      <w:r>
        <w:rPr>
          <w:rFonts w:hAnsi="宋体" w:hint="eastAsia"/>
          <w:sz w:val="24"/>
        </w:rPr>
        <w:t>380V</w:t>
      </w:r>
      <w:r>
        <w:rPr>
          <w:rFonts w:hAnsi="宋体" w:hint="eastAsia"/>
          <w:sz w:val="24"/>
        </w:rPr>
        <w:t>）</w:t>
      </w:r>
      <w:r>
        <w:rPr>
          <w:rFonts w:hint="eastAsia"/>
          <w:sz w:val="24"/>
          <w:szCs w:val="24"/>
        </w:rPr>
        <w:t>两套电源组成，</w:t>
      </w:r>
      <w:proofErr w:type="gramStart"/>
      <w:r>
        <w:rPr>
          <w:rFonts w:hint="eastAsia"/>
          <w:sz w:val="24"/>
          <w:szCs w:val="24"/>
        </w:rPr>
        <w:t>多板控制</w:t>
      </w:r>
      <w:proofErr w:type="gramEnd"/>
      <w:r>
        <w:rPr>
          <w:rFonts w:hint="eastAsia"/>
          <w:sz w:val="24"/>
          <w:szCs w:val="24"/>
        </w:rPr>
        <w:t>。</w:t>
      </w:r>
    </w:p>
    <w:p w:rsidR="00680B5C" w:rsidRDefault="00680B5C" w:rsidP="00680B5C">
      <w:pPr>
        <w:spacing w:before="100" w:beforeAutospacing="1" w:after="100" w:afterAutospacing="1" w:line="360" w:lineRule="auto"/>
        <w:rPr>
          <w:rFonts w:hAnsi="Arial"/>
          <w:color w:val="000000"/>
          <w:sz w:val="24"/>
          <w:szCs w:val="24"/>
        </w:rPr>
      </w:pPr>
      <w:r>
        <w:rPr>
          <w:rFonts w:hAnsi="Arial" w:hint="eastAsia"/>
          <w:color w:val="000000"/>
          <w:sz w:val="24"/>
          <w:szCs w:val="24"/>
        </w:rPr>
        <w:t>总体要求：</w:t>
      </w:r>
    </w:p>
    <w:p w:rsidR="00680B5C" w:rsidRDefault="00680B5C" w:rsidP="00680B5C">
      <w:pPr>
        <w:spacing w:before="100" w:beforeAutospacing="1" w:after="100" w:afterAutospacing="1" w:line="360" w:lineRule="auto"/>
        <w:ind w:firstLineChars="59" w:firstLine="142"/>
        <w:rPr>
          <w:rFonts w:hAnsi="Arial"/>
          <w:color w:val="000000"/>
          <w:sz w:val="24"/>
          <w:szCs w:val="24"/>
        </w:rPr>
      </w:pPr>
      <w:r>
        <w:rPr>
          <w:rFonts w:hAnsi="Arial" w:hint="eastAsia"/>
          <w:color w:val="000000"/>
          <w:sz w:val="24"/>
          <w:szCs w:val="24"/>
        </w:rPr>
        <w:t>（</w:t>
      </w:r>
      <w:r>
        <w:rPr>
          <w:rFonts w:hAnsi="Arial" w:hint="eastAsia"/>
          <w:color w:val="000000"/>
          <w:sz w:val="24"/>
          <w:szCs w:val="24"/>
        </w:rPr>
        <w:t>1</w:t>
      </w:r>
      <w:r>
        <w:rPr>
          <w:rFonts w:hAnsi="Arial" w:hint="eastAsia"/>
          <w:color w:val="000000"/>
          <w:sz w:val="24"/>
          <w:szCs w:val="24"/>
        </w:rPr>
        <w:t>）控制板</w:t>
      </w:r>
      <w:proofErr w:type="gramStart"/>
      <w:r>
        <w:rPr>
          <w:rFonts w:hAnsi="Arial" w:hint="eastAsia"/>
          <w:color w:val="000000"/>
          <w:sz w:val="24"/>
          <w:szCs w:val="24"/>
        </w:rPr>
        <w:t>由多板改成</w:t>
      </w:r>
      <w:proofErr w:type="gramEnd"/>
      <w:r>
        <w:rPr>
          <w:rFonts w:hAnsi="Arial" w:hint="eastAsia"/>
          <w:color w:val="000000"/>
          <w:sz w:val="24"/>
          <w:szCs w:val="24"/>
        </w:rPr>
        <w:t>单板，零压启动。</w:t>
      </w:r>
    </w:p>
    <w:p w:rsidR="00680B5C" w:rsidRDefault="00680B5C" w:rsidP="00680B5C">
      <w:pPr>
        <w:numPr>
          <w:ilvl w:val="0"/>
          <w:numId w:val="4"/>
        </w:numPr>
        <w:spacing w:before="100" w:beforeAutospacing="1" w:after="100" w:afterAutospacing="1" w:line="360" w:lineRule="auto"/>
        <w:ind w:left="142"/>
        <w:rPr>
          <w:rFonts w:hAnsi="Arial"/>
          <w:color w:val="000000"/>
          <w:sz w:val="24"/>
          <w:szCs w:val="24"/>
        </w:rPr>
      </w:pPr>
      <w:r>
        <w:rPr>
          <w:rFonts w:hAnsi="Arial" w:hint="eastAsia"/>
          <w:color w:val="000000"/>
          <w:sz w:val="24"/>
          <w:szCs w:val="24"/>
        </w:rPr>
        <w:t>电源柜内的</w:t>
      </w:r>
      <w:r>
        <w:rPr>
          <w:rFonts w:hAnsi="Arial" w:hint="eastAsia"/>
          <w:color w:val="000000"/>
          <w:sz w:val="24"/>
          <w:szCs w:val="24"/>
        </w:rPr>
        <w:t>PLC</w:t>
      </w:r>
      <w:r>
        <w:rPr>
          <w:rFonts w:hAnsi="Arial" w:hint="eastAsia"/>
          <w:color w:val="000000"/>
          <w:sz w:val="24"/>
          <w:szCs w:val="24"/>
        </w:rPr>
        <w:t>原西门子</w:t>
      </w:r>
      <w:r>
        <w:rPr>
          <w:rFonts w:hAnsi="Arial" w:hint="eastAsia"/>
          <w:color w:val="000000"/>
          <w:sz w:val="24"/>
          <w:szCs w:val="24"/>
        </w:rPr>
        <w:t>S7-200</w:t>
      </w:r>
      <w:r>
        <w:rPr>
          <w:rFonts w:hAnsi="Arial" w:hint="eastAsia"/>
          <w:color w:val="000000"/>
          <w:sz w:val="24"/>
          <w:szCs w:val="24"/>
        </w:rPr>
        <w:t>型改成西门子</w:t>
      </w:r>
      <w:r>
        <w:rPr>
          <w:rFonts w:hAnsi="Arial" w:hint="eastAsia"/>
          <w:color w:val="000000"/>
          <w:sz w:val="24"/>
          <w:szCs w:val="24"/>
        </w:rPr>
        <w:t>S7-1200</w:t>
      </w:r>
      <w:r>
        <w:rPr>
          <w:rFonts w:hAnsi="Arial" w:hint="eastAsia"/>
          <w:color w:val="000000"/>
          <w:sz w:val="24"/>
          <w:szCs w:val="24"/>
        </w:rPr>
        <w:t>。适应与机械控制系统的</w:t>
      </w:r>
      <w:r>
        <w:rPr>
          <w:rFonts w:hAnsi="Arial" w:hint="eastAsia"/>
          <w:color w:val="000000"/>
          <w:sz w:val="24"/>
          <w:szCs w:val="24"/>
        </w:rPr>
        <w:t>S7-1500 PLC</w:t>
      </w:r>
      <w:r>
        <w:rPr>
          <w:rFonts w:hAnsi="Arial" w:hint="eastAsia"/>
          <w:color w:val="000000"/>
          <w:sz w:val="24"/>
          <w:szCs w:val="24"/>
        </w:rPr>
        <w:t>进行通讯操作</w:t>
      </w:r>
      <w:r>
        <w:rPr>
          <w:rFonts w:hAnsi="Arial" w:hint="eastAsia"/>
          <w:color w:val="000000"/>
          <w:sz w:val="24"/>
          <w:szCs w:val="24"/>
        </w:rPr>
        <w:t>(</w:t>
      </w:r>
      <w:r>
        <w:rPr>
          <w:rFonts w:hAnsi="Arial" w:hint="eastAsia"/>
          <w:color w:val="000000"/>
          <w:sz w:val="24"/>
          <w:szCs w:val="24"/>
        </w:rPr>
        <w:t>预留通讯口，用于以后自动化改造通讯</w:t>
      </w:r>
      <w:r>
        <w:rPr>
          <w:rFonts w:hAnsi="Arial" w:hint="eastAsia"/>
          <w:color w:val="000000"/>
          <w:sz w:val="24"/>
          <w:szCs w:val="24"/>
        </w:rPr>
        <w:t>)</w:t>
      </w:r>
      <w:r>
        <w:rPr>
          <w:rFonts w:hAnsi="Arial" w:hint="eastAsia"/>
          <w:color w:val="000000"/>
          <w:sz w:val="24"/>
          <w:szCs w:val="24"/>
        </w:rPr>
        <w:t>。</w:t>
      </w:r>
    </w:p>
    <w:p w:rsidR="00680B5C" w:rsidRDefault="00680B5C" w:rsidP="00680B5C">
      <w:pPr>
        <w:numPr>
          <w:ilvl w:val="0"/>
          <w:numId w:val="4"/>
        </w:numPr>
        <w:spacing w:before="100" w:beforeAutospacing="1" w:after="100" w:afterAutospacing="1" w:line="360" w:lineRule="auto"/>
        <w:ind w:left="142"/>
        <w:rPr>
          <w:rFonts w:hAnsi="Arial"/>
          <w:color w:val="000000"/>
          <w:sz w:val="24"/>
          <w:szCs w:val="24"/>
        </w:rPr>
      </w:pPr>
      <w:r>
        <w:rPr>
          <w:rFonts w:hAnsi="Arial" w:hint="eastAsia"/>
          <w:color w:val="000000"/>
          <w:sz w:val="24"/>
          <w:szCs w:val="24"/>
        </w:rPr>
        <w:t>外</w:t>
      </w:r>
      <w:proofErr w:type="gramStart"/>
      <w:r>
        <w:rPr>
          <w:rFonts w:hAnsi="Arial" w:hint="eastAsia"/>
          <w:color w:val="000000"/>
          <w:sz w:val="24"/>
          <w:szCs w:val="24"/>
        </w:rPr>
        <w:t>操控制</w:t>
      </w:r>
      <w:proofErr w:type="gramEnd"/>
      <w:r>
        <w:rPr>
          <w:rFonts w:hAnsi="Arial" w:hint="eastAsia"/>
          <w:color w:val="000000"/>
          <w:sz w:val="24"/>
          <w:szCs w:val="24"/>
        </w:rPr>
        <w:t>中频电源采用通讯集中方式控制。</w:t>
      </w:r>
    </w:p>
    <w:p w:rsidR="00680B5C" w:rsidRDefault="00680B5C" w:rsidP="00680B5C">
      <w:pPr>
        <w:numPr>
          <w:ilvl w:val="0"/>
          <w:numId w:val="4"/>
        </w:numPr>
        <w:spacing w:before="100" w:beforeAutospacing="1" w:after="100" w:afterAutospacing="1" w:line="360" w:lineRule="auto"/>
        <w:ind w:leftChars="67" w:left="141"/>
        <w:rPr>
          <w:rFonts w:hAnsi="Arial"/>
          <w:color w:val="000000"/>
          <w:sz w:val="24"/>
          <w:szCs w:val="24"/>
        </w:rPr>
      </w:pPr>
      <w:r>
        <w:rPr>
          <w:rFonts w:hAnsi="Arial" w:hint="eastAsia"/>
          <w:color w:val="000000"/>
          <w:sz w:val="24"/>
          <w:szCs w:val="24"/>
        </w:rPr>
        <w:t>中频电源修理后、具有空炉、重载、满炉冷</w:t>
      </w:r>
      <w:proofErr w:type="gramStart"/>
      <w:r>
        <w:rPr>
          <w:rFonts w:hAnsi="Arial" w:hint="eastAsia"/>
          <w:color w:val="000000"/>
          <w:sz w:val="24"/>
          <w:szCs w:val="24"/>
        </w:rPr>
        <w:t>料启动</w:t>
      </w:r>
      <w:proofErr w:type="gramEnd"/>
      <w:r>
        <w:rPr>
          <w:rFonts w:hAnsi="Arial" w:hint="eastAsia"/>
          <w:color w:val="000000"/>
          <w:sz w:val="24"/>
          <w:szCs w:val="24"/>
        </w:rPr>
        <w:t>功能。空</w:t>
      </w:r>
      <w:proofErr w:type="gramStart"/>
      <w:r>
        <w:rPr>
          <w:rFonts w:hAnsi="Arial" w:hint="eastAsia"/>
          <w:color w:val="000000"/>
          <w:sz w:val="24"/>
          <w:szCs w:val="24"/>
        </w:rPr>
        <w:t>炉启动</w:t>
      </w:r>
      <w:proofErr w:type="gramEnd"/>
      <w:r>
        <w:rPr>
          <w:rFonts w:hAnsi="Arial" w:hint="eastAsia"/>
          <w:color w:val="000000"/>
          <w:sz w:val="24"/>
          <w:szCs w:val="24"/>
        </w:rPr>
        <w:t>成功率</w:t>
      </w:r>
      <w:r>
        <w:rPr>
          <w:rFonts w:hAnsi="Arial" w:hint="eastAsia"/>
          <w:color w:val="000000"/>
          <w:sz w:val="24"/>
          <w:szCs w:val="24"/>
        </w:rPr>
        <w:t>100%</w:t>
      </w:r>
      <w:r>
        <w:rPr>
          <w:rFonts w:hAnsi="Arial" w:hint="eastAsia"/>
          <w:color w:val="000000"/>
          <w:sz w:val="24"/>
          <w:szCs w:val="24"/>
        </w:rPr>
        <w:t>；满</w:t>
      </w:r>
      <w:proofErr w:type="gramStart"/>
      <w:r>
        <w:rPr>
          <w:rFonts w:hAnsi="Arial" w:hint="eastAsia"/>
          <w:color w:val="000000"/>
          <w:sz w:val="24"/>
          <w:szCs w:val="24"/>
        </w:rPr>
        <w:t>炉启动</w:t>
      </w:r>
      <w:proofErr w:type="gramEnd"/>
      <w:r>
        <w:rPr>
          <w:rFonts w:hAnsi="Arial" w:hint="eastAsia"/>
          <w:color w:val="000000"/>
          <w:sz w:val="24"/>
          <w:szCs w:val="24"/>
        </w:rPr>
        <w:t>成功率：冷料</w:t>
      </w:r>
      <w:r>
        <w:rPr>
          <w:rFonts w:hAnsi="Arial" w:hint="eastAsia"/>
          <w:color w:val="000000"/>
          <w:sz w:val="24"/>
          <w:szCs w:val="24"/>
        </w:rPr>
        <w:t>98%</w:t>
      </w:r>
      <w:r>
        <w:rPr>
          <w:rFonts w:hAnsi="Arial" w:hint="eastAsia"/>
          <w:color w:val="000000"/>
          <w:sz w:val="24"/>
          <w:szCs w:val="24"/>
        </w:rPr>
        <w:t>，热料</w:t>
      </w:r>
      <w:r>
        <w:rPr>
          <w:rFonts w:hAnsi="Arial" w:hint="eastAsia"/>
          <w:color w:val="000000"/>
          <w:sz w:val="24"/>
          <w:szCs w:val="24"/>
        </w:rPr>
        <w:t>100%</w:t>
      </w:r>
      <w:r>
        <w:rPr>
          <w:rFonts w:hAnsi="Arial" w:hint="eastAsia"/>
          <w:color w:val="000000"/>
          <w:sz w:val="24"/>
          <w:szCs w:val="24"/>
        </w:rPr>
        <w:t>。允许功率超载</w:t>
      </w:r>
      <w:r>
        <w:rPr>
          <w:rFonts w:hAnsi="Arial" w:hint="eastAsia"/>
          <w:color w:val="000000"/>
          <w:sz w:val="24"/>
          <w:szCs w:val="24"/>
        </w:rPr>
        <w:t>:10%</w:t>
      </w:r>
      <w:r>
        <w:rPr>
          <w:rFonts w:hAnsi="Arial" w:hint="eastAsia"/>
          <w:color w:val="000000"/>
          <w:sz w:val="24"/>
          <w:szCs w:val="24"/>
        </w:rPr>
        <w:t>。</w:t>
      </w:r>
    </w:p>
    <w:p w:rsidR="00680B5C" w:rsidRDefault="00680B5C" w:rsidP="00680B5C">
      <w:pPr>
        <w:numPr>
          <w:ilvl w:val="0"/>
          <w:numId w:val="4"/>
        </w:numPr>
        <w:spacing w:before="100" w:beforeAutospacing="1" w:after="100" w:afterAutospacing="1" w:line="360" w:lineRule="auto"/>
        <w:ind w:left="142"/>
        <w:rPr>
          <w:rFonts w:hAnsi="Arial"/>
          <w:color w:val="000000"/>
          <w:sz w:val="24"/>
          <w:szCs w:val="24"/>
        </w:rPr>
      </w:pPr>
      <w:r>
        <w:rPr>
          <w:rFonts w:hAnsi="Arial" w:hint="eastAsia"/>
          <w:color w:val="000000"/>
          <w:sz w:val="24"/>
          <w:szCs w:val="24"/>
        </w:rPr>
        <w:t>中频设备操作可以在中频柜前进行也可以在外控台进行。外柜台安装电压表等监控设备。</w:t>
      </w:r>
    </w:p>
    <w:p w:rsidR="00680B5C" w:rsidRDefault="00680B5C" w:rsidP="00680B5C">
      <w:pPr>
        <w:numPr>
          <w:ilvl w:val="0"/>
          <w:numId w:val="2"/>
        </w:numPr>
        <w:spacing w:before="100" w:beforeAutospacing="1" w:after="100" w:afterAutospacing="1" w:line="360" w:lineRule="auto"/>
        <w:rPr>
          <w:rFonts w:hAnsi="Arial"/>
          <w:color w:val="000000"/>
          <w:sz w:val="24"/>
          <w:szCs w:val="24"/>
        </w:rPr>
      </w:pPr>
      <w:r>
        <w:rPr>
          <w:rFonts w:hAnsi="Arial" w:hint="eastAsia"/>
          <w:color w:val="000000"/>
          <w:sz w:val="24"/>
          <w:szCs w:val="24"/>
        </w:rPr>
        <w:t>电控系统控制</w:t>
      </w:r>
    </w:p>
    <w:p w:rsidR="00680B5C" w:rsidRDefault="00680B5C" w:rsidP="00680B5C">
      <w:pPr>
        <w:spacing w:before="100" w:beforeAutospacing="1" w:after="100" w:afterAutospacing="1" w:line="360" w:lineRule="auto"/>
        <w:ind w:firstLine="420"/>
        <w:rPr>
          <w:rFonts w:hAnsi="Arial"/>
          <w:color w:val="000000"/>
          <w:sz w:val="24"/>
          <w:szCs w:val="24"/>
        </w:rPr>
      </w:pPr>
      <w:r>
        <w:rPr>
          <w:rFonts w:hAnsi="Arial" w:hint="eastAsia"/>
          <w:color w:val="000000"/>
          <w:sz w:val="24"/>
          <w:szCs w:val="24"/>
        </w:rPr>
        <w:t>原电控系统采用西门子</w:t>
      </w:r>
      <w:r>
        <w:rPr>
          <w:rFonts w:hAnsi="Arial" w:hint="eastAsia"/>
          <w:color w:val="000000"/>
          <w:sz w:val="24"/>
          <w:szCs w:val="24"/>
        </w:rPr>
        <w:t>S7-200</w:t>
      </w:r>
      <w:r>
        <w:rPr>
          <w:rFonts w:hAnsi="Arial" w:hint="eastAsia"/>
          <w:color w:val="000000"/>
          <w:sz w:val="24"/>
          <w:szCs w:val="24"/>
        </w:rPr>
        <w:t>及西门子人机界面</w:t>
      </w:r>
      <w:r>
        <w:rPr>
          <w:rFonts w:hAnsi="Arial" w:hint="eastAsia"/>
          <w:color w:val="000000"/>
          <w:sz w:val="24"/>
          <w:szCs w:val="24"/>
        </w:rPr>
        <w:t>TP700</w:t>
      </w:r>
      <w:r>
        <w:rPr>
          <w:rFonts w:hAnsi="Arial" w:hint="eastAsia"/>
          <w:color w:val="000000"/>
          <w:sz w:val="24"/>
          <w:szCs w:val="24"/>
        </w:rPr>
        <w:t>组成。现要求如下：</w:t>
      </w:r>
    </w:p>
    <w:p w:rsidR="00680B5C" w:rsidRDefault="00680B5C" w:rsidP="00680B5C">
      <w:pPr>
        <w:spacing w:before="100" w:beforeAutospacing="1" w:after="100" w:afterAutospacing="1" w:line="360" w:lineRule="auto"/>
        <w:ind w:firstLine="420"/>
        <w:rPr>
          <w:rFonts w:hAnsi="Arial"/>
          <w:color w:val="000000"/>
          <w:sz w:val="24"/>
          <w:szCs w:val="24"/>
        </w:rPr>
      </w:pPr>
      <w:r>
        <w:rPr>
          <w:rFonts w:hAnsi="Arial" w:hint="eastAsia"/>
          <w:color w:val="000000"/>
          <w:sz w:val="24"/>
          <w:szCs w:val="24"/>
        </w:rPr>
        <w:t>1.1 PLC</w:t>
      </w:r>
      <w:proofErr w:type="gramStart"/>
      <w:r>
        <w:rPr>
          <w:rFonts w:hAnsi="Arial" w:hint="eastAsia"/>
          <w:color w:val="000000"/>
          <w:sz w:val="24"/>
          <w:szCs w:val="24"/>
        </w:rPr>
        <w:t>柜重新</w:t>
      </w:r>
      <w:proofErr w:type="gramEnd"/>
      <w:r>
        <w:rPr>
          <w:rFonts w:hAnsi="Arial" w:hint="eastAsia"/>
          <w:color w:val="000000"/>
          <w:sz w:val="24"/>
          <w:szCs w:val="24"/>
        </w:rPr>
        <w:t>设计、制作、器件安装及布线。</w:t>
      </w:r>
    </w:p>
    <w:p w:rsidR="00680B5C" w:rsidRDefault="00680B5C" w:rsidP="00680B5C">
      <w:pPr>
        <w:spacing w:before="100" w:beforeAutospacing="1" w:after="100" w:afterAutospacing="1" w:line="360" w:lineRule="auto"/>
        <w:ind w:firstLine="420"/>
        <w:rPr>
          <w:rFonts w:hAnsi="Arial"/>
          <w:color w:val="000000"/>
          <w:sz w:val="24"/>
          <w:szCs w:val="24"/>
        </w:rPr>
      </w:pPr>
      <w:r>
        <w:rPr>
          <w:rFonts w:hAnsi="Arial" w:hint="eastAsia"/>
          <w:color w:val="000000"/>
          <w:sz w:val="24"/>
          <w:szCs w:val="24"/>
        </w:rPr>
        <w:t>1.2</w:t>
      </w:r>
      <w:r>
        <w:rPr>
          <w:rFonts w:hAnsi="Arial" w:hint="eastAsia"/>
          <w:color w:val="000000"/>
          <w:sz w:val="24"/>
          <w:szCs w:val="24"/>
        </w:rPr>
        <w:t>机械电气控制系统采用西门子</w:t>
      </w:r>
      <w:r>
        <w:rPr>
          <w:rFonts w:hAnsi="Arial" w:hint="eastAsia"/>
          <w:color w:val="000000"/>
          <w:sz w:val="24"/>
          <w:szCs w:val="24"/>
        </w:rPr>
        <w:t>S7-1500</w:t>
      </w:r>
      <w:r>
        <w:rPr>
          <w:rFonts w:hAnsi="Arial" w:hint="eastAsia"/>
          <w:color w:val="000000"/>
          <w:sz w:val="24"/>
          <w:szCs w:val="24"/>
        </w:rPr>
        <w:t>、触模屏采用西门子</w:t>
      </w:r>
      <w:r>
        <w:rPr>
          <w:rFonts w:hAnsi="Arial" w:hint="eastAsia"/>
          <w:color w:val="000000"/>
          <w:sz w:val="24"/>
          <w:szCs w:val="24"/>
        </w:rPr>
        <w:t>TP700</w:t>
      </w:r>
      <w:r>
        <w:rPr>
          <w:rFonts w:hAnsi="Arial" w:hint="eastAsia"/>
          <w:color w:val="000000"/>
          <w:sz w:val="24"/>
          <w:szCs w:val="24"/>
        </w:rPr>
        <w:t>、夹辊轮变频调速器采用具有通讯功能的西门子变频调速器，其运行速度由</w:t>
      </w:r>
      <w:r>
        <w:rPr>
          <w:rFonts w:hAnsi="Arial" w:hint="eastAsia"/>
          <w:color w:val="000000"/>
          <w:sz w:val="24"/>
          <w:szCs w:val="24"/>
        </w:rPr>
        <w:t>PLC</w:t>
      </w:r>
      <w:r>
        <w:rPr>
          <w:rFonts w:hAnsi="Arial" w:hint="eastAsia"/>
          <w:color w:val="000000"/>
          <w:sz w:val="24"/>
          <w:szCs w:val="24"/>
        </w:rPr>
        <w:t>与触摸屏预设的参数控制。</w:t>
      </w:r>
      <w:r>
        <w:rPr>
          <w:rFonts w:hAnsi="Arial" w:hint="eastAsia"/>
          <w:color w:val="000000"/>
          <w:sz w:val="24"/>
          <w:szCs w:val="24"/>
        </w:rPr>
        <w:t>PLC</w:t>
      </w:r>
      <w:r>
        <w:rPr>
          <w:rFonts w:hAnsi="Arial" w:hint="eastAsia"/>
          <w:color w:val="000000"/>
          <w:sz w:val="24"/>
          <w:szCs w:val="24"/>
        </w:rPr>
        <w:t>输入输出模块预留不少</w:t>
      </w:r>
      <w:r>
        <w:rPr>
          <w:rFonts w:hAnsi="Arial" w:hint="eastAsia"/>
          <w:color w:val="000000"/>
          <w:sz w:val="24"/>
          <w:szCs w:val="24"/>
        </w:rPr>
        <w:t>10%</w:t>
      </w:r>
      <w:r>
        <w:rPr>
          <w:rFonts w:hAnsi="Arial" w:hint="eastAsia"/>
          <w:color w:val="000000"/>
          <w:sz w:val="24"/>
          <w:szCs w:val="24"/>
        </w:rPr>
        <w:t>余量、输出信号使用施耐德或欧姆龙等品牌继电器进行隔离。</w:t>
      </w:r>
    </w:p>
    <w:p w:rsidR="00680B5C" w:rsidRDefault="00680B5C" w:rsidP="00680B5C">
      <w:pPr>
        <w:spacing w:before="100" w:beforeAutospacing="1" w:after="100" w:afterAutospacing="1" w:line="360" w:lineRule="auto"/>
        <w:ind w:firstLine="420"/>
        <w:rPr>
          <w:rFonts w:hAnsi="Arial"/>
          <w:color w:val="000000"/>
          <w:sz w:val="24"/>
          <w:szCs w:val="24"/>
        </w:rPr>
      </w:pPr>
      <w:r>
        <w:rPr>
          <w:rFonts w:hAnsi="Arial" w:hint="eastAsia"/>
          <w:color w:val="000000"/>
          <w:sz w:val="24"/>
          <w:szCs w:val="24"/>
        </w:rPr>
        <w:t>1.3</w:t>
      </w:r>
      <w:r>
        <w:rPr>
          <w:rFonts w:hAnsi="Arial" w:hint="eastAsia"/>
          <w:color w:val="000000"/>
          <w:sz w:val="24"/>
          <w:szCs w:val="24"/>
        </w:rPr>
        <w:t>触模屏显示加热温度、坯料的加热节拍、坯料直径长度规格及使用过程中出现</w:t>
      </w:r>
      <w:r>
        <w:rPr>
          <w:rFonts w:hAnsi="Arial" w:hint="eastAsia"/>
          <w:color w:val="000000"/>
          <w:sz w:val="24"/>
          <w:szCs w:val="24"/>
        </w:rPr>
        <w:lastRenderedPageBreak/>
        <w:t>的超温、水压、水温等故障报警信息。并设有紧急停止按扭。</w:t>
      </w:r>
    </w:p>
    <w:p w:rsidR="00680B5C" w:rsidRDefault="00680B5C" w:rsidP="00680B5C">
      <w:pPr>
        <w:spacing w:before="100" w:beforeAutospacing="1" w:after="100" w:afterAutospacing="1" w:line="360" w:lineRule="auto"/>
        <w:ind w:firstLine="420"/>
        <w:rPr>
          <w:rFonts w:hAnsi="Arial"/>
          <w:color w:val="000000"/>
          <w:sz w:val="24"/>
          <w:szCs w:val="24"/>
        </w:rPr>
      </w:pPr>
      <w:r>
        <w:rPr>
          <w:rFonts w:hAnsi="Arial" w:hint="eastAsia"/>
          <w:color w:val="000000"/>
          <w:sz w:val="24"/>
          <w:szCs w:val="24"/>
        </w:rPr>
        <w:t>1.4</w:t>
      </w:r>
      <w:r>
        <w:rPr>
          <w:rFonts w:hAnsi="Arial" w:hint="eastAsia"/>
          <w:color w:val="000000"/>
          <w:sz w:val="24"/>
          <w:szCs w:val="24"/>
        </w:rPr>
        <w:t>电气操作控制具有手动和自动功能。</w:t>
      </w:r>
    </w:p>
    <w:p w:rsidR="00680B5C" w:rsidRDefault="00680B5C" w:rsidP="00680B5C">
      <w:pPr>
        <w:spacing w:before="100" w:beforeAutospacing="1" w:after="100" w:afterAutospacing="1" w:line="360" w:lineRule="auto"/>
        <w:ind w:firstLine="420"/>
        <w:rPr>
          <w:rFonts w:hAnsi="Arial"/>
          <w:color w:val="000000"/>
          <w:sz w:val="24"/>
          <w:szCs w:val="24"/>
        </w:rPr>
      </w:pPr>
      <w:r>
        <w:rPr>
          <w:rFonts w:hAnsi="Arial" w:hint="eastAsia"/>
          <w:color w:val="000000"/>
          <w:sz w:val="24"/>
          <w:szCs w:val="24"/>
        </w:rPr>
        <w:t>1.5</w:t>
      </w:r>
      <w:r>
        <w:rPr>
          <w:rFonts w:hAnsi="Arial" w:hint="eastAsia"/>
          <w:color w:val="000000"/>
          <w:sz w:val="24"/>
          <w:szCs w:val="24"/>
        </w:rPr>
        <w:t>菜单化生产模式，不少于</w:t>
      </w:r>
      <w:r>
        <w:rPr>
          <w:rFonts w:hAnsi="Arial" w:hint="eastAsia"/>
          <w:color w:val="000000"/>
          <w:sz w:val="24"/>
          <w:szCs w:val="24"/>
        </w:rPr>
        <w:t>50</w:t>
      </w:r>
      <w:r>
        <w:rPr>
          <w:rFonts w:hAnsi="Arial" w:hint="eastAsia"/>
          <w:color w:val="000000"/>
          <w:sz w:val="24"/>
          <w:szCs w:val="24"/>
        </w:rPr>
        <w:t>个品种的存储产品数据。</w:t>
      </w:r>
    </w:p>
    <w:p w:rsidR="00680B5C" w:rsidRDefault="00680B5C" w:rsidP="00680B5C">
      <w:pPr>
        <w:spacing w:before="100" w:beforeAutospacing="1" w:after="100" w:afterAutospacing="1" w:line="360" w:lineRule="auto"/>
        <w:ind w:firstLine="420"/>
        <w:rPr>
          <w:rFonts w:hAnsi="Arial"/>
          <w:color w:val="000000"/>
          <w:sz w:val="24"/>
          <w:szCs w:val="24"/>
        </w:rPr>
      </w:pPr>
      <w:r>
        <w:rPr>
          <w:rFonts w:hAnsi="Arial" w:hint="eastAsia"/>
          <w:color w:val="000000"/>
          <w:sz w:val="24"/>
          <w:szCs w:val="24"/>
        </w:rPr>
        <w:t>1.6</w:t>
      </w:r>
      <w:r>
        <w:rPr>
          <w:rFonts w:hAnsi="Arial" w:hint="eastAsia"/>
          <w:color w:val="000000"/>
          <w:sz w:val="24"/>
          <w:szCs w:val="24"/>
        </w:rPr>
        <w:t>外操控制台放置于进料端平台。</w:t>
      </w:r>
    </w:p>
    <w:p w:rsidR="00680B5C" w:rsidRDefault="00680B5C" w:rsidP="00680B5C">
      <w:pPr>
        <w:spacing w:before="100" w:beforeAutospacing="1" w:after="100" w:afterAutospacing="1" w:line="360" w:lineRule="auto"/>
        <w:ind w:firstLine="420"/>
        <w:rPr>
          <w:rFonts w:hAnsi="Arial"/>
          <w:color w:val="000000"/>
          <w:sz w:val="24"/>
          <w:szCs w:val="24"/>
        </w:rPr>
      </w:pPr>
      <w:r>
        <w:rPr>
          <w:rFonts w:hAnsi="Arial" w:hint="eastAsia"/>
          <w:color w:val="000000"/>
          <w:sz w:val="24"/>
          <w:szCs w:val="24"/>
        </w:rPr>
        <w:t>1.7</w:t>
      </w:r>
      <w:r>
        <w:rPr>
          <w:rFonts w:hAnsi="Arial" w:hint="eastAsia"/>
          <w:color w:val="000000"/>
          <w:sz w:val="24"/>
          <w:szCs w:val="24"/>
        </w:rPr>
        <w:t>原加热</w:t>
      </w:r>
      <w:proofErr w:type="gramStart"/>
      <w:r>
        <w:rPr>
          <w:rFonts w:hAnsi="Arial" w:hint="eastAsia"/>
          <w:color w:val="000000"/>
          <w:sz w:val="24"/>
          <w:szCs w:val="24"/>
        </w:rPr>
        <w:t>床内部</w:t>
      </w:r>
      <w:proofErr w:type="gramEnd"/>
      <w:r>
        <w:rPr>
          <w:rFonts w:hAnsi="Arial" w:hint="eastAsia"/>
          <w:color w:val="000000"/>
          <w:sz w:val="24"/>
          <w:szCs w:val="24"/>
        </w:rPr>
        <w:t>线路全部拆除、重新接线。</w:t>
      </w:r>
    </w:p>
    <w:p w:rsidR="00680B5C" w:rsidRDefault="00680B5C" w:rsidP="00680B5C">
      <w:pPr>
        <w:spacing w:before="100" w:beforeAutospacing="1" w:after="100" w:afterAutospacing="1" w:line="360" w:lineRule="auto"/>
        <w:ind w:firstLine="420"/>
        <w:rPr>
          <w:rFonts w:hAnsi="Arial"/>
          <w:color w:val="000000"/>
          <w:sz w:val="24"/>
          <w:szCs w:val="24"/>
        </w:rPr>
      </w:pPr>
      <w:r>
        <w:rPr>
          <w:rFonts w:hAnsi="Arial" w:hint="eastAsia"/>
          <w:color w:val="000000"/>
          <w:sz w:val="24"/>
          <w:szCs w:val="24"/>
        </w:rPr>
        <w:t>1.8</w:t>
      </w:r>
      <w:r>
        <w:rPr>
          <w:rFonts w:hAnsi="Arial" w:hint="eastAsia"/>
          <w:color w:val="000000"/>
          <w:sz w:val="24"/>
          <w:szCs w:val="24"/>
        </w:rPr>
        <w:t>测温仪及大屏幕温度显示器采用原设备。</w:t>
      </w:r>
    </w:p>
    <w:p w:rsidR="00680B5C" w:rsidRDefault="00680B5C" w:rsidP="00680B5C">
      <w:pPr>
        <w:spacing w:before="100" w:beforeAutospacing="1" w:after="100" w:afterAutospacing="1" w:line="360" w:lineRule="auto"/>
        <w:rPr>
          <w:rFonts w:hAnsi="Arial"/>
          <w:color w:val="000000"/>
          <w:sz w:val="24"/>
          <w:szCs w:val="24"/>
        </w:rPr>
      </w:pPr>
      <w:r>
        <w:rPr>
          <w:rFonts w:hAnsi="Arial" w:hint="eastAsia"/>
          <w:color w:val="000000"/>
          <w:sz w:val="24"/>
          <w:szCs w:val="24"/>
        </w:rPr>
        <w:t>2</w:t>
      </w:r>
      <w:r>
        <w:rPr>
          <w:rFonts w:hAnsi="Arial" w:hint="eastAsia"/>
          <w:color w:val="000000"/>
          <w:sz w:val="24"/>
          <w:szCs w:val="24"/>
        </w:rPr>
        <w:t>安装调试时间节点说明：</w:t>
      </w:r>
    </w:p>
    <w:p w:rsidR="00680B5C" w:rsidRDefault="00680B5C" w:rsidP="00680B5C">
      <w:pPr>
        <w:widowControl/>
        <w:spacing w:line="360" w:lineRule="auto"/>
        <w:jc w:val="left"/>
        <w:rPr>
          <w:sz w:val="24"/>
          <w:szCs w:val="24"/>
        </w:rPr>
      </w:pPr>
      <w:r>
        <w:rPr>
          <w:rFonts w:hint="eastAsia"/>
          <w:sz w:val="24"/>
          <w:szCs w:val="24"/>
        </w:rPr>
        <w:t>本次安装调试时间为</w:t>
      </w: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20</w:t>
      </w:r>
      <w:r>
        <w:rPr>
          <w:rFonts w:hint="eastAsia"/>
          <w:sz w:val="24"/>
          <w:szCs w:val="24"/>
        </w:rPr>
        <w:t>日</w:t>
      </w:r>
      <w:r>
        <w:rPr>
          <w:rFonts w:hint="eastAsia"/>
          <w:sz w:val="24"/>
          <w:szCs w:val="24"/>
        </w:rPr>
        <w:t>-----9</w:t>
      </w:r>
      <w:r>
        <w:rPr>
          <w:rFonts w:hint="eastAsia"/>
          <w:sz w:val="24"/>
          <w:szCs w:val="24"/>
        </w:rPr>
        <w:t>月</w:t>
      </w:r>
      <w:r>
        <w:rPr>
          <w:rFonts w:hint="eastAsia"/>
          <w:sz w:val="24"/>
          <w:szCs w:val="24"/>
        </w:rPr>
        <w:t>21</w:t>
      </w:r>
      <w:r>
        <w:rPr>
          <w:rFonts w:hint="eastAsia"/>
          <w:sz w:val="24"/>
          <w:szCs w:val="24"/>
        </w:rPr>
        <w:t>日期间</w:t>
      </w:r>
    </w:p>
    <w:p w:rsidR="00680B5C" w:rsidRDefault="00680B5C" w:rsidP="00680B5C">
      <w:pPr>
        <w:widowControl/>
        <w:spacing w:line="360" w:lineRule="auto"/>
        <w:jc w:val="left"/>
        <w:rPr>
          <w:sz w:val="24"/>
          <w:szCs w:val="24"/>
        </w:rPr>
      </w:pPr>
      <w:r>
        <w:rPr>
          <w:rFonts w:hint="eastAsia"/>
          <w:sz w:val="24"/>
          <w:szCs w:val="24"/>
        </w:rPr>
        <w:t>未尽事宜现场协商解决。</w:t>
      </w:r>
    </w:p>
    <w:p w:rsidR="00290224" w:rsidRDefault="003A2B94">
      <w:pPr>
        <w:widowControl/>
        <w:spacing w:line="440" w:lineRule="exact"/>
        <w:jc w:val="left"/>
        <w:rPr>
          <w:rFonts w:ascii="仿宋" w:eastAsia="仿宋" w:hAnsi="仿宋" w:cs="仿宋"/>
          <w:kern w:val="0"/>
          <w:sz w:val="32"/>
          <w:szCs w:val="32"/>
        </w:rPr>
      </w:pPr>
      <w:r>
        <w:rPr>
          <w:rFonts w:ascii="仿宋" w:eastAsia="仿宋" w:hAnsi="仿宋" w:cs="仿宋"/>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style="position:absolute;margin-left:0;margin-top:698pt;width:24pt;height:24pt;z-index:-251658752;mso-position-vertical-relative:page">
            <w10:wrap anchory="page"/>
          </v:shape>
        </w:pict>
      </w:r>
    </w:p>
    <w:p w:rsidR="00290224" w:rsidRDefault="00761B46">
      <w:pPr>
        <w:tabs>
          <w:tab w:val="left" w:pos="5910"/>
        </w:tabs>
        <w:spacing w:line="440" w:lineRule="exact"/>
        <w:rPr>
          <w:rFonts w:ascii="仿宋" w:eastAsia="仿宋" w:hAnsi="仿宋" w:cs="仿宋"/>
          <w:sz w:val="32"/>
          <w:szCs w:val="32"/>
        </w:rPr>
      </w:pPr>
      <w:r>
        <w:rPr>
          <w:rFonts w:ascii="仿宋" w:eastAsia="仿宋" w:hAnsi="仿宋" w:cs="仿宋" w:hint="eastAsia"/>
          <w:sz w:val="32"/>
          <w:szCs w:val="32"/>
        </w:rPr>
        <w:tab/>
      </w:r>
    </w:p>
    <w:p w:rsidR="00290224" w:rsidRDefault="00290224">
      <w:pPr>
        <w:pStyle w:val="a6"/>
        <w:wordWrap w:val="0"/>
        <w:ind w:leftChars="0" w:left="0" w:right="560"/>
        <w:rPr>
          <w:rFonts w:cs="宋体"/>
        </w:rPr>
      </w:pPr>
    </w:p>
    <w:p w:rsidR="00290224" w:rsidRDefault="00290224">
      <w:pPr>
        <w:pStyle w:val="a6"/>
        <w:wordWrap w:val="0"/>
        <w:ind w:leftChars="0" w:left="0" w:right="560"/>
        <w:rPr>
          <w:rFonts w:cs="宋体"/>
        </w:rPr>
      </w:pPr>
    </w:p>
    <w:p w:rsidR="00290224" w:rsidRDefault="00290224">
      <w:pPr>
        <w:pStyle w:val="a6"/>
        <w:wordWrap w:val="0"/>
        <w:ind w:leftChars="0" w:left="0" w:right="560"/>
        <w:rPr>
          <w:rFonts w:cs="宋体"/>
        </w:rPr>
      </w:pPr>
    </w:p>
    <w:p w:rsidR="00290224" w:rsidRDefault="00290224">
      <w:pPr>
        <w:pStyle w:val="a6"/>
        <w:wordWrap w:val="0"/>
        <w:ind w:leftChars="0" w:left="0" w:right="560"/>
        <w:rPr>
          <w:rFonts w:cs="宋体"/>
        </w:rPr>
      </w:pPr>
    </w:p>
    <w:p w:rsidR="00290224" w:rsidRDefault="00290224">
      <w:pPr>
        <w:pStyle w:val="a6"/>
        <w:wordWrap w:val="0"/>
        <w:ind w:leftChars="0" w:left="0" w:right="560"/>
        <w:rPr>
          <w:rFonts w:cs="宋体"/>
        </w:rPr>
      </w:pPr>
    </w:p>
    <w:p w:rsidR="00290224" w:rsidRDefault="00290224">
      <w:pPr>
        <w:pStyle w:val="a6"/>
        <w:wordWrap w:val="0"/>
        <w:ind w:leftChars="0" w:left="0" w:right="560"/>
        <w:rPr>
          <w:rFonts w:cs="宋体"/>
        </w:rPr>
      </w:pPr>
    </w:p>
    <w:p w:rsidR="00290224" w:rsidRDefault="00290224">
      <w:pPr>
        <w:pStyle w:val="a6"/>
        <w:wordWrap w:val="0"/>
        <w:ind w:leftChars="0" w:left="0" w:right="560"/>
        <w:rPr>
          <w:rFonts w:cs="宋体"/>
        </w:rPr>
      </w:pPr>
    </w:p>
    <w:p w:rsidR="00680B5C" w:rsidRDefault="00680B5C" w:rsidP="00680B5C"/>
    <w:p w:rsidR="00680B5C" w:rsidRDefault="00680B5C" w:rsidP="00680B5C"/>
    <w:p w:rsidR="00680B5C" w:rsidRDefault="00680B5C" w:rsidP="00680B5C"/>
    <w:p w:rsidR="00680B5C" w:rsidRPr="00680B5C" w:rsidRDefault="00680B5C" w:rsidP="00680B5C"/>
    <w:p w:rsidR="00290224" w:rsidRDefault="00290224">
      <w:pPr>
        <w:pStyle w:val="a6"/>
        <w:wordWrap w:val="0"/>
        <w:ind w:leftChars="0" w:left="0" w:right="560"/>
        <w:rPr>
          <w:rFonts w:cs="宋体"/>
        </w:rPr>
      </w:pPr>
    </w:p>
    <w:p w:rsidR="000330AB" w:rsidRDefault="000330AB">
      <w:pPr>
        <w:pStyle w:val="a6"/>
        <w:wordWrap w:val="0"/>
        <w:ind w:leftChars="0" w:left="0" w:right="560"/>
        <w:rPr>
          <w:rFonts w:cs="宋体"/>
        </w:rPr>
      </w:pPr>
    </w:p>
    <w:p w:rsidR="000330AB" w:rsidRDefault="000330AB">
      <w:pPr>
        <w:pStyle w:val="a6"/>
        <w:wordWrap w:val="0"/>
        <w:ind w:leftChars="0" w:left="0" w:right="560"/>
        <w:rPr>
          <w:rFonts w:cs="宋体"/>
        </w:rPr>
      </w:pPr>
    </w:p>
    <w:p w:rsidR="000330AB" w:rsidRDefault="000330AB">
      <w:pPr>
        <w:pStyle w:val="a6"/>
        <w:wordWrap w:val="0"/>
        <w:ind w:leftChars="0" w:left="0" w:right="560"/>
        <w:rPr>
          <w:rFonts w:cs="宋体"/>
        </w:rPr>
      </w:pPr>
    </w:p>
    <w:p w:rsidR="000330AB" w:rsidRDefault="000330AB">
      <w:pPr>
        <w:pStyle w:val="a6"/>
        <w:wordWrap w:val="0"/>
        <w:ind w:leftChars="0" w:left="0" w:right="560"/>
        <w:rPr>
          <w:rFonts w:cs="宋体"/>
        </w:rPr>
      </w:pPr>
    </w:p>
    <w:p w:rsidR="000330AB" w:rsidRDefault="000330AB">
      <w:pPr>
        <w:pStyle w:val="a6"/>
        <w:wordWrap w:val="0"/>
        <w:ind w:leftChars="0" w:left="0" w:right="560"/>
        <w:rPr>
          <w:rFonts w:cs="宋体"/>
        </w:rPr>
      </w:pPr>
    </w:p>
    <w:p w:rsidR="000330AB" w:rsidRDefault="000330AB" w:rsidP="000330AB">
      <w:pPr>
        <w:pStyle w:val="a6"/>
        <w:wordWrap w:val="0"/>
        <w:ind w:leftChars="0" w:left="0" w:right="560"/>
      </w:pPr>
      <w:r>
        <w:rPr>
          <w:rFonts w:cs="宋体" w:hint="eastAsia"/>
        </w:rPr>
        <w:lastRenderedPageBreak/>
        <w:t>报价函附件</w:t>
      </w:r>
      <w:r>
        <w:rPr>
          <w:rFonts w:hint="eastAsia"/>
        </w:rPr>
        <w:t>2</w:t>
      </w:r>
    </w:p>
    <w:p w:rsidR="000330AB" w:rsidRDefault="000330AB" w:rsidP="000330AB">
      <w:pPr>
        <w:pStyle w:val="a5"/>
        <w:jc w:val="center"/>
        <w:rPr>
          <w:rFonts w:ascii="黑体" w:eastAsia="黑体" w:cs="Times New Roman"/>
          <w:sz w:val="44"/>
          <w:szCs w:val="44"/>
        </w:rPr>
      </w:pPr>
      <w:r>
        <w:rPr>
          <w:rFonts w:ascii="黑体" w:eastAsia="黑体" w:cs="黑体" w:hint="eastAsia"/>
          <w:sz w:val="44"/>
          <w:szCs w:val="44"/>
        </w:rPr>
        <w:t>报价书</w:t>
      </w:r>
    </w:p>
    <w:p w:rsidR="000330AB" w:rsidRDefault="000330AB" w:rsidP="000330AB">
      <w:pPr>
        <w:pStyle w:val="a5"/>
        <w:rPr>
          <w:rFonts w:cs="Times New Roman"/>
          <w:sz w:val="28"/>
          <w:szCs w:val="28"/>
        </w:rPr>
      </w:pPr>
      <w:r>
        <w:rPr>
          <w:rFonts w:hint="eastAsia"/>
          <w:sz w:val="28"/>
          <w:szCs w:val="28"/>
        </w:rPr>
        <w:t>重庆大江杰信锻造有限公司：</w:t>
      </w:r>
    </w:p>
    <w:p w:rsidR="000330AB" w:rsidRDefault="000330AB" w:rsidP="000330AB">
      <w:pPr>
        <w:pStyle w:val="a5"/>
        <w:ind w:firstLineChars="200" w:firstLine="560"/>
        <w:rPr>
          <w:rFonts w:cs="Times New Roman"/>
          <w:sz w:val="28"/>
          <w:szCs w:val="28"/>
        </w:rPr>
      </w:pPr>
      <w:r>
        <w:rPr>
          <w:rFonts w:hint="eastAsia"/>
          <w:sz w:val="28"/>
          <w:szCs w:val="28"/>
        </w:rPr>
        <w:t>我单位全面研究了重庆大江杰信锻造有限公司</w:t>
      </w:r>
      <w:r w:rsidRPr="004F4ED4">
        <w:rPr>
          <w:rFonts w:hint="eastAsia"/>
          <w:sz w:val="28"/>
          <w:szCs w:val="28"/>
          <w:u w:val="single"/>
        </w:rPr>
        <w:t>6300T中频炉修理及改造项目</w:t>
      </w:r>
      <w:proofErr w:type="gramStart"/>
      <w:r>
        <w:rPr>
          <w:rFonts w:hint="eastAsia"/>
          <w:sz w:val="28"/>
          <w:szCs w:val="28"/>
        </w:rPr>
        <w:t>比价定源邀请书</w:t>
      </w:r>
      <w:proofErr w:type="gramEnd"/>
      <w:r>
        <w:rPr>
          <w:rFonts w:hint="eastAsia"/>
          <w:sz w:val="28"/>
          <w:szCs w:val="28"/>
        </w:rPr>
        <w:t>文件和附件，我们将按邀请书文件中的所有规定对合同的完成承担全部责任和义务。</w:t>
      </w:r>
    </w:p>
    <w:p w:rsidR="000330AB" w:rsidRDefault="000330AB" w:rsidP="000330AB">
      <w:pPr>
        <w:pStyle w:val="a5"/>
        <w:ind w:firstLineChars="199" w:firstLine="557"/>
        <w:rPr>
          <w:rFonts w:cs="Times New Roman"/>
          <w:sz w:val="28"/>
          <w:szCs w:val="28"/>
        </w:rPr>
      </w:pPr>
      <w:r>
        <w:rPr>
          <w:rFonts w:hint="eastAsia"/>
          <w:sz w:val="28"/>
          <w:szCs w:val="28"/>
        </w:rPr>
        <w:t>现递交我单位报价文件正本</w:t>
      </w:r>
      <w:bookmarkStart w:id="11" w:name="Zws"/>
      <w:bookmarkEnd w:id="11"/>
      <w:r>
        <w:rPr>
          <w:sz w:val="28"/>
          <w:szCs w:val="28"/>
        </w:rPr>
        <w:t>1</w:t>
      </w:r>
      <w:r>
        <w:rPr>
          <w:rFonts w:hint="eastAsia"/>
          <w:sz w:val="28"/>
          <w:szCs w:val="28"/>
        </w:rPr>
        <w:t>份，副本</w:t>
      </w:r>
      <w:bookmarkStart w:id="12" w:name="fws"/>
      <w:bookmarkEnd w:id="12"/>
      <w:r>
        <w:rPr>
          <w:sz w:val="28"/>
          <w:szCs w:val="28"/>
        </w:rPr>
        <w:t>2</w:t>
      </w:r>
      <w:r>
        <w:rPr>
          <w:rFonts w:hint="eastAsia"/>
          <w:sz w:val="28"/>
          <w:szCs w:val="28"/>
        </w:rPr>
        <w:t>份。</w:t>
      </w:r>
    </w:p>
    <w:p w:rsidR="000330AB" w:rsidRDefault="000330AB" w:rsidP="000330AB">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0330AB" w:rsidRDefault="000330AB" w:rsidP="000330AB">
      <w:pPr>
        <w:pStyle w:val="a5"/>
        <w:ind w:firstLineChars="199" w:firstLine="557"/>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rsidR="000330AB" w:rsidRDefault="000330AB" w:rsidP="000330AB">
      <w:pPr>
        <w:pStyle w:val="a5"/>
        <w:rPr>
          <w:sz w:val="28"/>
          <w:szCs w:val="28"/>
        </w:rPr>
      </w:pPr>
      <w:r>
        <w:rPr>
          <w:rFonts w:hint="eastAsia"/>
          <w:sz w:val="28"/>
          <w:szCs w:val="28"/>
        </w:rPr>
        <w:t>如果我单位签约，我们完全同意邀请单位确定的设备改造价格、结算和付款方式，同意将我单位的承诺报价及所有内容</w:t>
      </w:r>
      <w:proofErr w:type="gramStart"/>
      <w:r>
        <w:rPr>
          <w:rFonts w:hint="eastAsia"/>
          <w:sz w:val="28"/>
          <w:szCs w:val="28"/>
        </w:rPr>
        <w:t>做为</w:t>
      </w:r>
      <w:proofErr w:type="gramEnd"/>
      <w:r>
        <w:rPr>
          <w:rFonts w:hint="eastAsia"/>
          <w:sz w:val="28"/>
          <w:szCs w:val="28"/>
        </w:rPr>
        <w:t>结算的依据。</w:t>
      </w:r>
    </w:p>
    <w:p w:rsidR="000330AB" w:rsidRDefault="000330AB" w:rsidP="000330AB">
      <w:pPr>
        <w:pStyle w:val="a5"/>
        <w:ind w:firstLineChars="200" w:firstLine="560"/>
        <w:rPr>
          <w:sz w:val="28"/>
          <w:szCs w:val="28"/>
        </w:rPr>
      </w:pPr>
    </w:p>
    <w:p w:rsidR="000330AB" w:rsidRDefault="000330AB" w:rsidP="000330AB">
      <w:pPr>
        <w:pStyle w:val="a5"/>
        <w:ind w:firstLineChars="200" w:firstLine="560"/>
        <w:rPr>
          <w:sz w:val="28"/>
          <w:szCs w:val="28"/>
        </w:rPr>
      </w:pPr>
    </w:p>
    <w:p w:rsidR="000330AB" w:rsidRDefault="000330AB" w:rsidP="000330AB">
      <w:pPr>
        <w:pStyle w:val="a5"/>
        <w:rPr>
          <w:rFonts w:ascii="黑体" w:eastAsia="黑体" w:cs="黑体"/>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          元.</w:t>
      </w:r>
    </w:p>
    <w:p w:rsidR="000330AB" w:rsidRDefault="000330AB" w:rsidP="000330AB">
      <w:pPr>
        <w:pStyle w:val="a5"/>
        <w:rPr>
          <w:rFonts w:ascii="黑体" w:eastAsia="黑体" w:cs="Times New Roman"/>
          <w:sz w:val="28"/>
          <w:szCs w:val="28"/>
        </w:rPr>
      </w:pPr>
      <w:r>
        <w:rPr>
          <w:rFonts w:ascii="黑体" w:eastAsia="黑体" w:cs="黑体" w:hint="eastAsia"/>
          <w:sz w:val="28"/>
          <w:szCs w:val="28"/>
        </w:rPr>
        <w:t>（大写：                                     ）</w:t>
      </w:r>
    </w:p>
    <w:p w:rsidR="000330AB" w:rsidRDefault="000330AB" w:rsidP="000330AB">
      <w:pPr>
        <w:pStyle w:val="a5"/>
        <w:rPr>
          <w:rFonts w:ascii="黑体" w:eastAsia="黑体" w:cs="Times New Roman"/>
          <w:sz w:val="28"/>
          <w:szCs w:val="28"/>
        </w:rPr>
      </w:pPr>
      <w:r>
        <w:rPr>
          <w:rFonts w:ascii="黑体" w:eastAsia="黑体" w:cs="黑体" w:hint="eastAsia"/>
          <w:sz w:val="28"/>
          <w:szCs w:val="28"/>
        </w:rPr>
        <w:t xml:space="preserve">分项报价： </w:t>
      </w:r>
      <w:r>
        <w:rPr>
          <w:rFonts w:ascii="黑体" w:eastAsia="黑体" w:cs="黑体"/>
          <w:sz w:val="28"/>
          <w:szCs w:val="28"/>
        </w:rPr>
        <w:t>1</w:t>
      </w:r>
      <w:r>
        <w:rPr>
          <w:rFonts w:ascii="黑体" w:eastAsia="黑体" w:cs="黑体" w:hint="eastAsia"/>
          <w:sz w:val="28"/>
          <w:szCs w:val="28"/>
        </w:rPr>
        <w:t>、              元。</w:t>
      </w:r>
    </w:p>
    <w:p w:rsidR="000330AB" w:rsidRDefault="000330AB" w:rsidP="000330AB">
      <w:pPr>
        <w:pStyle w:val="a5"/>
        <w:rPr>
          <w:rFonts w:ascii="黑体" w:eastAsia="黑体" w:cs="Times New Roman"/>
          <w:sz w:val="28"/>
          <w:szCs w:val="28"/>
        </w:rPr>
      </w:pPr>
      <w:r>
        <w:rPr>
          <w:rFonts w:ascii="黑体" w:eastAsia="黑体" w:cs="黑体"/>
          <w:sz w:val="28"/>
          <w:szCs w:val="28"/>
        </w:rPr>
        <w:t xml:space="preserve">         </w:t>
      </w:r>
      <w:r>
        <w:rPr>
          <w:rFonts w:ascii="黑体" w:eastAsia="黑体" w:cs="黑体" w:hint="eastAsia"/>
          <w:sz w:val="28"/>
          <w:szCs w:val="28"/>
        </w:rPr>
        <w:t xml:space="preserve"> </w:t>
      </w:r>
      <w:r>
        <w:rPr>
          <w:rFonts w:ascii="黑体" w:eastAsia="黑体" w:cs="黑体"/>
          <w:sz w:val="28"/>
          <w:szCs w:val="28"/>
        </w:rPr>
        <w:t xml:space="preserve"> 2</w:t>
      </w:r>
      <w:r>
        <w:rPr>
          <w:rFonts w:ascii="黑体" w:eastAsia="黑体" w:cs="黑体" w:hint="eastAsia"/>
          <w:sz w:val="28"/>
          <w:szCs w:val="28"/>
        </w:rPr>
        <w:t>、              元。</w:t>
      </w:r>
    </w:p>
    <w:p w:rsidR="000330AB" w:rsidRDefault="000330AB" w:rsidP="000330AB">
      <w:pPr>
        <w:pStyle w:val="a5"/>
        <w:rPr>
          <w:rFonts w:ascii="黑体" w:eastAsia="黑体" w:cs="Times New Roman"/>
          <w:sz w:val="28"/>
          <w:szCs w:val="28"/>
        </w:rPr>
      </w:pPr>
      <w:r>
        <w:rPr>
          <w:rFonts w:ascii="黑体" w:eastAsia="黑体" w:cs="黑体"/>
          <w:sz w:val="28"/>
          <w:szCs w:val="28"/>
        </w:rPr>
        <w:t xml:space="preserve">          </w:t>
      </w:r>
    </w:p>
    <w:p w:rsidR="000330AB" w:rsidRDefault="000330AB" w:rsidP="000330AB">
      <w:pPr>
        <w:pStyle w:val="a5"/>
        <w:jc w:val="center"/>
        <w:rPr>
          <w:rFonts w:cs="Times New Roman"/>
          <w:sz w:val="28"/>
          <w:szCs w:val="28"/>
        </w:rPr>
      </w:pPr>
      <w:r>
        <w:rPr>
          <w:rFonts w:hint="eastAsia"/>
          <w:sz w:val="28"/>
          <w:szCs w:val="28"/>
        </w:rPr>
        <w:t>（设备分项报价及工程费的计算方法和金额分项</w:t>
      </w:r>
      <w:proofErr w:type="gramStart"/>
      <w:r>
        <w:rPr>
          <w:rFonts w:hint="eastAsia"/>
          <w:sz w:val="28"/>
          <w:szCs w:val="28"/>
        </w:rPr>
        <w:t>报价请</w:t>
      </w:r>
      <w:proofErr w:type="gramEnd"/>
      <w:r>
        <w:rPr>
          <w:rFonts w:hint="eastAsia"/>
          <w:sz w:val="28"/>
          <w:szCs w:val="28"/>
        </w:rPr>
        <w:t>另外附页）</w:t>
      </w:r>
    </w:p>
    <w:p w:rsidR="008A35F0" w:rsidRDefault="000330AB" w:rsidP="000330AB">
      <w:pPr>
        <w:pStyle w:val="a5"/>
        <w:rPr>
          <w:sz w:val="24"/>
          <w:szCs w:val="24"/>
        </w:rPr>
      </w:pPr>
      <w:r>
        <w:rPr>
          <w:rFonts w:ascii="黑体" w:eastAsia="黑体" w:cs="Times New Roman"/>
          <w:sz w:val="28"/>
          <w:szCs w:val="28"/>
        </w:rPr>
        <w:tab/>
      </w:r>
      <w:r w:rsidR="008A35F0">
        <w:rPr>
          <w:rFonts w:ascii="黑体" w:eastAsia="黑体" w:cs="Times New Roman"/>
          <w:sz w:val="28"/>
          <w:szCs w:val="28"/>
        </w:rPr>
        <w:t>本项目</w:t>
      </w:r>
      <w:r>
        <w:rPr>
          <w:rFonts w:ascii="黑体" w:eastAsia="黑体" w:cs="黑体" w:hint="eastAsia"/>
          <w:sz w:val="28"/>
          <w:szCs w:val="28"/>
        </w:rPr>
        <w:t>安装调</w:t>
      </w:r>
      <w:r w:rsidRPr="008A35F0">
        <w:rPr>
          <w:rFonts w:ascii="黑体" w:eastAsia="黑体" w:cs="Times New Roman" w:hint="eastAsia"/>
          <w:sz w:val="28"/>
          <w:szCs w:val="28"/>
        </w:rPr>
        <w:t>试完成时间：</w:t>
      </w:r>
      <w:r w:rsidR="008A35F0" w:rsidRPr="008A35F0">
        <w:rPr>
          <w:rFonts w:ascii="黑体" w:eastAsia="黑体" w:cs="Times New Roman" w:hint="eastAsia"/>
          <w:sz w:val="28"/>
          <w:szCs w:val="28"/>
        </w:rPr>
        <w:t xml:space="preserve"> 2021年9月20日-----9月21日</w:t>
      </w:r>
      <w:r w:rsidR="00F53CC7">
        <w:rPr>
          <w:rFonts w:ascii="黑体" w:eastAsia="黑体" w:cs="Times New Roman" w:hint="eastAsia"/>
          <w:sz w:val="28"/>
          <w:szCs w:val="28"/>
        </w:rPr>
        <w:t>。</w:t>
      </w:r>
    </w:p>
    <w:p w:rsidR="000330AB" w:rsidRDefault="000330AB" w:rsidP="000330AB">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0330AB" w:rsidRDefault="000330AB" w:rsidP="000330AB">
      <w:pPr>
        <w:pStyle w:val="a5"/>
        <w:rPr>
          <w:sz w:val="28"/>
          <w:szCs w:val="28"/>
        </w:rPr>
      </w:pPr>
    </w:p>
    <w:p w:rsidR="000330AB" w:rsidRDefault="000330AB" w:rsidP="000330AB">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0330AB" w:rsidRDefault="000330AB" w:rsidP="000330AB">
      <w:pPr>
        <w:pStyle w:val="a5"/>
        <w:rPr>
          <w:sz w:val="28"/>
          <w:szCs w:val="28"/>
        </w:rPr>
      </w:pPr>
    </w:p>
    <w:p w:rsidR="000330AB" w:rsidRDefault="000330AB" w:rsidP="000330AB">
      <w:pPr>
        <w:pStyle w:val="a5"/>
        <w:rPr>
          <w:rFonts w:cs="Times New Roman"/>
          <w:sz w:val="28"/>
          <w:szCs w:val="28"/>
        </w:rPr>
      </w:pPr>
      <w:r>
        <w:rPr>
          <w:rFonts w:hint="eastAsia"/>
          <w:sz w:val="28"/>
          <w:szCs w:val="28"/>
        </w:rPr>
        <w:t>委托代理人：</w:t>
      </w:r>
    </w:p>
    <w:p w:rsidR="000330AB" w:rsidRDefault="000330AB" w:rsidP="000330AB">
      <w:pPr>
        <w:pStyle w:val="a5"/>
        <w:rPr>
          <w:rFonts w:cs="Times New Roman"/>
          <w:sz w:val="28"/>
          <w:szCs w:val="28"/>
        </w:rPr>
      </w:pPr>
      <w:r>
        <w:rPr>
          <w:rFonts w:hint="eastAsia"/>
          <w:sz w:val="28"/>
          <w:szCs w:val="28"/>
        </w:rPr>
        <w:t>报价单位地址：</w:t>
      </w:r>
    </w:p>
    <w:p w:rsidR="000330AB" w:rsidRDefault="000330AB" w:rsidP="000330AB">
      <w:pPr>
        <w:pStyle w:val="a5"/>
        <w:rPr>
          <w:rFonts w:cs="Times New Roman"/>
          <w:sz w:val="28"/>
          <w:szCs w:val="28"/>
        </w:rPr>
      </w:pPr>
      <w:r>
        <w:rPr>
          <w:rFonts w:hint="eastAsia"/>
          <w:sz w:val="28"/>
          <w:szCs w:val="28"/>
        </w:rPr>
        <w:t>报价单位电话：</w:t>
      </w:r>
    </w:p>
    <w:p w:rsidR="000330AB" w:rsidRDefault="000330AB" w:rsidP="000330AB">
      <w:pPr>
        <w:pStyle w:val="a5"/>
        <w:ind w:firstLineChars="2100" w:firstLine="5880"/>
        <w:rPr>
          <w:rFonts w:cs="Times New Roman"/>
          <w:sz w:val="28"/>
          <w:szCs w:val="28"/>
        </w:rPr>
      </w:pPr>
      <w:r>
        <w:rPr>
          <w:rFonts w:hint="eastAsia"/>
          <w:sz w:val="28"/>
          <w:szCs w:val="28"/>
        </w:rPr>
        <w:t>日期：</w:t>
      </w:r>
    </w:p>
    <w:p w:rsidR="000330AB" w:rsidRDefault="000330AB" w:rsidP="000330AB">
      <w:pPr>
        <w:pStyle w:val="a5"/>
        <w:rPr>
          <w:sz w:val="28"/>
          <w:szCs w:val="28"/>
        </w:rPr>
      </w:pPr>
      <w:r>
        <w:rPr>
          <w:rFonts w:cs="Times New Roman"/>
          <w:sz w:val="28"/>
          <w:szCs w:val="28"/>
        </w:rPr>
        <w:br w:type="page"/>
      </w:r>
      <w:r>
        <w:rPr>
          <w:rFonts w:hint="eastAsia"/>
          <w:sz w:val="28"/>
          <w:szCs w:val="28"/>
        </w:rPr>
        <w:lastRenderedPageBreak/>
        <w:t>报价函附件3</w:t>
      </w:r>
    </w:p>
    <w:p w:rsidR="000330AB" w:rsidRDefault="000330AB" w:rsidP="000330AB">
      <w:pPr>
        <w:pStyle w:val="a5"/>
        <w:ind w:firstLineChars="450" w:firstLine="1980"/>
        <w:rPr>
          <w:rFonts w:cs="Times New Roman"/>
          <w:sz w:val="44"/>
          <w:szCs w:val="44"/>
        </w:rPr>
      </w:pPr>
      <w:r>
        <w:rPr>
          <w:rFonts w:hint="eastAsia"/>
          <w:sz w:val="44"/>
          <w:szCs w:val="44"/>
        </w:rPr>
        <w:t>法定代表人资格证明书</w:t>
      </w:r>
    </w:p>
    <w:p w:rsidR="000330AB" w:rsidRDefault="000330AB" w:rsidP="000330AB">
      <w:pPr>
        <w:pStyle w:val="a5"/>
        <w:rPr>
          <w:rFonts w:cs="Times New Roman"/>
          <w:sz w:val="28"/>
          <w:szCs w:val="28"/>
        </w:rPr>
      </w:pPr>
      <w:r>
        <w:rPr>
          <w:rFonts w:hint="eastAsia"/>
          <w:sz w:val="28"/>
          <w:szCs w:val="28"/>
        </w:rPr>
        <w:t>重庆大江杰信锻造有限公司：</w:t>
      </w:r>
    </w:p>
    <w:p w:rsidR="000330AB" w:rsidRDefault="000330AB" w:rsidP="000330AB">
      <w:pPr>
        <w:pStyle w:val="a5"/>
        <w:ind w:leftChars="67" w:left="141" w:firstLineChars="150" w:firstLine="420"/>
        <w:rPr>
          <w:sz w:val="28"/>
          <w:szCs w:val="28"/>
          <w:u w:val="single"/>
        </w:rPr>
      </w:pPr>
      <w:r>
        <w:rPr>
          <w:rFonts w:hint="eastAsia"/>
          <w:sz w:val="28"/>
          <w:szCs w:val="28"/>
        </w:rPr>
        <w:t>我公司</w:t>
      </w:r>
      <w:r w:rsidRPr="00647EE7">
        <w:rPr>
          <w:rFonts w:hint="eastAsia"/>
          <w:sz w:val="28"/>
          <w:szCs w:val="28"/>
          <w:u w:val="single"/>
        </w:rPr>
        <w:t xml:space="preserve">    </w:t>
      </w:r>
      <w:r>
        <w:rPr>
          <w:rFonts w:hint="eastAsia"/>
          <w:sz w:val="28"/>
          <w:szCs w:val="28"/>
          <w:u w:val="single"/>
        </w:rPr>
        <w:t xml:space="preserve">                        </w:t>
      </w:r>
      <w:r w:rsidRPr="00647EE7">
        <w:rPr>
          <w:rFonts w:hint="eastAsia"/>
          <w:sz w:val="28"/>
          <w:szCs w:val="28"/>
          <w:u w:val="single"/>
        </w:rPr>
        <w:t xml:space="preserve">  （</w:t>
      </w:r>
      <w:r>
        <w:rPr>
          <w:rFonts w:hint="eastAsia"/>
          <w:sz w:val="28"/>
          <w:szCs w:val="28"/>
        </w:rPr>
        <w:t>公司名称）对贵公司</w:t>
      </w:r>
    </w:p>
    <w:p w:rsidR="000330AB" w:rsidRDefault="000330AB" w:rsidP="000330AB">
      <w:pPr>
        <w:pStyle w:val="a5"/>
        <w:rPr>
          <w:rFonts w:cs="Times New Roman"/>
          <w:sz w:val="28"/>
          <w:szCs w:val="28"/>
          <w:u w:val="single"/>
        </w:rPr>
      </w:pPr>
      <w:r w:rsidRPr="00647EE7">
        <w:rPr>
          <w:rFonts w:hint="eastAsia"/>
          <w:sz w:val="28"/>
          <w:szCs w:val="28"/>
        </w:rPr>
        <w:t>6300T中频炉修理及改造</w:t>
      </w:r>
      <w:r>
        <w:rPr>
          <w:rFonts w:hint="eastAsia"/>
          <w:sz w:val="28"/>
          <w:szCs w:val="28"/>
        </w:rPr>
        <w:t>比价</w:t>
      </w:r>
      <w:proofErr w:type="gramStart"/>
      <w:r>
        <w:rPr>
          <w:rFonts w:hint="eastAsia"/>
          <w:sz w:val="28"/>
          <w:szCs w:val="28"/>
        </w:rPr>
        <w:t>定源项目</w:t>
      </w:r>
      <w:proofErr w:type="gramEnd"/>
      <w:r>
        <w:rPr>
          <w:rFonts w:hint="eastAsia"/>
          <w:sz w:val="28"/>
          <w:szCs w:val="28"/>
        </w:rPr>
        <w:t>进行报价，我公司法定地址：</w:t>
      </w:r>
      <w:r w:rsidRPr="00647EE7">
        <w:rPr>
          <w:rFonts w:hint="eastAsia"/>
          <w:sz w:val="28"/>
          <w:szCs w:val="28"/>
          <w:u w:val="single"/>
        </w:rPr>
        <w:t xml:space="preserve">         </w:t>
      </w:r>
      <w:r>
        <w:rPr>
          <w:rFonts w:hint="eastAsia"/>
          <w:sz w:val="28"/>
          <w:szCs w:val="28"/>
          <w:u w:val="single"/>
        </w:rPr>
        <w:t xml:space="preserve">           </w:t>
      </w:r>
      <w:r w:rsidRPr="00647EE7">
        <w:rPr>
          <w:rFonts w:hint="eastAsia"/>
          <w:sz w:val="28"/>
          <w:szCs w:val="28"/>
          <w:u w:val="single"/>
        </w:rPr>
        <w:t xml:space="preserve">      </w:t>
      </w:r>
      <w:r>
        <w:rPr>
          <w:rFonts w:hint="eastAsia"/>
          <w:sz w:val="28"/>
          <w:szCs w:val="28"/>
        </w:rPr>
        <w:t>；法定代表人：</w:t>
      </w:r>
      <w:r w:rsidRPr="00647EE7">
        <w:rPr>
          <w:rFonts w:hint="eastAsia"/>
          <w:sz w:val="28"/>
          <w:szCs w:val="28"/>
          <w:u w:val="single"/>
        </w:rPr>
        <w:t xml:space="preserve">        </w:t>
      </w:r>
      <w:r>
        <w:rPr>
          <w:rFonts w:hint="eastAsia"/>
          <w:sz w:val="28"/>
          <w:szCs w:val="28"/>
        </w:rPr>
        <w:t>，性别：</w:t>
      </w:r>
      <w:r w:rsidRPr="00647EE7">
        <w:rPr>
          <w:rFonts w:hint="eastAsia"/>
          <w:sz w:val="28"/>
          <w:szCs w:val="28"/>
          <w:u w:val="single"/>
        </w:rPr>
        <w:t xml:space="preserve">   </w:t>
      </w:r>
      <w:r>
        <w:rPr>
          <w:rFonts w:hint="eastAsia"/>
          <w:sz w:val="28"/>
          <w:szCs w:val="28"/>
        </w:rPr>
        <w:t>，职务：</w:t>
      </w:r>
      <w:r w:rsidRPr="00647EE7">
        <w:rPr>
          <w:rFonts w:hint="eastAsia"/>
          <w:sz w:val="28"/>
          <w:szCs w:val="28"/>
          <w:u w:val="single"/>
        </w:rPr>
        <w:t xml:space="preserve">  </w:t>
      </w:r>
      <w:r>
        <w:rPr>
          <w:rFonts w:hint="eastAsia"/>
          <w:sz w:val="28"/>
          <w:szCs w:val="28"/>
          <w:u w:val="single"/>
        </w:rPr>
        <w:t xml:space="preserve">   </w:t>
      </w:r>
      <w:r w:rsidRPr="00647EE7">
        <w:rPr>
          <w:rFonts w:hint="eastAsia"/>
          <w:sz w:val="28"/>
          <w:szCs w:val="28"/>
          <w:u w:val="single"/>
        </w:rPr>
        <w:t xml:space="preserve">  </w:t>
      </w:r>
      <w:r>
        <w:rPr>
          <w:rFonts w:hint="eastAsia"/>
          <w:sz w:val="28"/>
          <w:szCs w:val="28"/>
        </w:rPr>
        <w:t>，身份证号：</w:t>
      </w:r>
      <w:r w:rsidRPr="00647EE7">
        <w:rPr>
          <w:rFonts w:hint="eastAsia"/>
          <w:sz w:val="28"/>
          <w:szCs w:val="28"/>
          <w:u w:val="single"/>
        </w:rPr>
        <w:t xml:space="preserve">       </w:t>
      </w:r>
      <w:r>
        <w:rPr>
          <w:rFonts w:hint="eastAsia"/>
          <w:sz w:val="28"/>
          <w:szCs w:val="28"/>
          <w:u w:val="single"/>
        </w:rPr>
        <w:t xml:space="preserve">                 </w:t>
      </w:r>
      <w:r w:rsidRPr="00647EE7">
        <w:rPr>
          <w:rFonts w:hint="eastAsia"/>
          <w:sz w:val="28"/>
          <w:szCs w:val="28"/>
          <w:u w:val="single"/>
        </w:rPr>
        <w:t xml:space="preserve">    </w:t>
      </w:r>
      <w:r>
        <w:rPr>
          <w:rFonts w:hint="eastAsia"/>
          <w:sz w:val="28"/>
          <w:szCs w:val="28"/>
        </w:rPr>
        <w:t>。</w:t>
      </w:r>
    </w:p>
    <w:p w:rsidR="000330AB" w:rsidRDefault="000330AB" w:rsidP="000330AB">
      <w:pPr>
        <w:pStyle w:val="a5"/>
        <w:rPr>
          <w:rFonts w:cs="Times New Roman"/>
          <w:sz w:val="28"/>
          <w:szCs w:val="28"/>
        </w:rPr>
      </w:pPr>
      <w:r>
        <w:rPr>
          <w:rFonts w:hint="eastAsia"/>
          <w:sz w:val="28"/>
          <w:szCs w:val="28"/>
        </w:rPr>
        <w:t>特此证明</w:t>
      </w:r>
    </w:p>
    <w:p w:rsidR="000330AB" w:rsidRDefault="000330AB" w:rsidP="000330AB">
      <w:pPr>
        <w:pStyle w:val="a5"/>
        <w:ind w:left="5250"/>
        <w:rPr>
          <w:rFonts w:cs="Times New Roman"/>
          <w:sz w:val="28"/>
          <w:szCs w:val="28"/>
        </w:rPr>
      </w:pPr>
    </w:p>
    <w:p w:rsidR="000330AB" w:rsidRDefault="000330AB" w:rsidP="000330AB">
      <w:pPr>
        <w:pStyle w:val="a5"/>
        <w:rPr>
          <w:rFonts w:cs="Times New Roman"/>
          <w:sz w:val="28"/>
          <w:szCs w:val="28"/>
        </w:rPr>
      </w:pPr>
    </w:p>
    <w:p w:rsidR="000330AB" w:rsidRDefault="000330AB" w:rsidP="000330AB">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0330AB" w:rsidRDefault="000330AB" w:rsidP="000330AB">
      <w:pPr>
        <w:pStyle w:val="a5"/>
        <w:rPr>
          <w:rFonts w:cs="Times New Roman"/>
          <w:sz w:val="28"/>
          <w:szCs w:val="28"/>
        </w:rPr>
      </w:pPr>
    </w:p>
    <w:p w:rsidR="000330AB" w:rsidRDefault="000330AB" w:rsidP="000330AB">
      <w:pPr>
        <w:pStyle w:val="a5"/>
        <w:rPr>
          <w:rFonts w:cs="Times New Roman"/>
          <w:sz w:val="28"/>
          <w:szCs w:val="28"/>
        </w:rPr>
      </w:pPr>
      <w:r>
        <w:rPr>
          <w:rFonts w:hint="eastAsia"/>
          <w:sz w:val="28"/>
          <w:szCs w:val="28"/>
        </w:rPr>
        <w:t>日期：</w:t>
      </w:r>
    </w:p>
    <w:p w:rsidR="000330AB" w:rsidRDefault="000330AB" w:rsidP="000330AB">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3</w:t>
      </w:r>
    </w:p>
    <w:p w:rsidR="000330AB" w:rsidRDefault="000330AB" w:rsidP="000330AB">
      <w:pPr>
        <w:pStyle w:val="a5"/>
        <w:ind w:firstLineChars="850" w:firstLine="3740"/>
        <w:rPr>
          <w:rFonts w:cs="Times New Roman"/>
          <w:sz w:val="44"/>
          <w:szCs w:val="44"/>
        </w:rPr>
      </w:pPr>
      <w:r>
        <w:rPr>
          <w:rFonts w:hint="eastAsia"/>
          <w:sz w:val="44"/>
          <w:szCs w:val="44"/>
        </w:rPr>
        <w:t>授权委托书</w:t>
      </w:r>
    </w:p>
    <w:p w:rsidR="000330AB" w:rsidRDefault="000330AB" w:rsidP="000330AB">
      <w:pPr>
        <w:pStyle w:val="a5"/>
        <w:rPr>
          <w:rFonts w:cs="Times New Roman"/>
          <w:sz w:val="28"/>
          <w:szCs w:val="28"/>
        </w:rPr>
      </w:pPr>
      <w:r>
        <w:rPr>
          <w:rFonts w:hint="eastAsia"/>
          <w:sz w:val="28"/>
          <w:szCs w:val="28"/>
        </w:rPr>
        <w:t>重庆大江杰信锻造有限公司：</w:t>
      </w:r>
    </w:p>
    <w:p w:rsidR="000330AB" w:rsidRDefault="000330AB" w:rsidP="000330AB">
      <w:pPr>
        <w:pStyle w:val="a5"/>
        <w:ind w:leftChars="200" w:left="420" w:firstLineChars="50" w:firstLine="140"/>
        <w:rPr>
          <w:sz w:val="28"/>
          <w:szCs w:val="28"/>
          <w:u w:val="single"/>
        </w:rPr>
      </w:pPr>
      <w:r>
        <w:rPr>
          <w:rFonts w:hint="eastAsia"/>
          <w:sz w:val="28"/>
          <w:szCs w:val="28"/>
        </w:rPr>
        <w:t>我公司</w:t>
      </w:r>
      <w:r>
        <w:rPr>
          <w:rFonts w:hint="eastAsia"/>
          <w:sz w:val="28"/>
          <w:szCs w:val="28"/>
          <w:u w:val="single"/>
        </w:rPr>
        <w:t xml:space="preserve">                                </w:t>
      </w:r>
      <w:r>
        <w:rPr>
          <w:rFonts w:hint="eastAsia"/>
          <w:sz w:val="28"/>
          <w:szCs w:val="28"/>
        </w:rPr>
        <w:t>（公司名称）授权委托</w:t>
      </w:r>
    </w:p>
    <w:p w:rsidR="000330AB" w:rsidRDefault="000330AB" w:rsidP="000330AB">
      <w:pPr>
        <w:pStyle w:val="a5"/>
        <w:rPr>
          <w:rFonts w:cs="Times New Roman"/>
          <w:sz w:val="28"/>
          <w:szCs w:val="28"/>
        </w:rPr>
      </w:pPr>
      <w:r>
        <w:rPr>
          <w:rFonts w:hint="eastAsia"/>
          <w:sz w:val="28"/>
          <w:szCs w:val="28"/>
        </w:rPr>
        <w:t>公司</w:t>
      </w:r>
      <w:r w:rsidRPr="00DE585A">
        <w:rPr>
          <w:rFonts w:hint="eastAsia"/>
          <w:sz w:val="28"/>
          <w:szCs w:val="28"/>
          <w:u w:val="single"/>
        </w:rPr>
        <w:t xml:space="preserve">            </w:t>
      </w:r>
      <w:r>
        <w:rPr>
          <w:rFonts w:hint="eastAsia"/>
          <w:sz w:val="28"/>
          <w:szCs w:val="28"/>
          <w:u w:val="single"/>
        </w:rPr>
        <w:t>（</w:t>
      </w:r>
      <w:r>
        <w:rPr>
          <w:rFonts w:hint="eastAsia"/>
          <w:sz w:val="28"/>
          <w:szCs w:val="28"/>
        </w:rPr>
        <w:t>姓名）（身份证号码</w:t>
      </w:r>
      <w:r>
        <w:rPr>
          <w:rFonts w:hint="eastAsia"/>
          <w:sz w:val="28"/>
          <w:szCs w:val="28"/>
          <w:u w:val="single"/>
        </w:rPr>
        <w:t xml:space="preserve">                      </w:t>
      </w:r>
      <w:r>
        <w:rPr>
          <w:rFonts w:hint="eastAsia"/>
          <w:sz w:val="28"/>
          <w:szCs w:val="28"/>
        </w:rPr>
        <w:t>）代表我公司全权处理项目的比价定源、合同洽谈、</w:t>
      </w:r>
      <w:proofErr w:type="gramStart"/>
      <w:r>
        <w:rPr>
          <w:rFonts w:hint="eastAsia"/>
          <w:sz w:val="28"/>
          <w:szCs w:val="28"/>
        </w:rPr>
        <w:t>签定</w:t>
      </w:r>
      <w:proofErr w:type="gramEnd"/>
      <w:r>
        <w:rPr>
          <w:rFonts w:hint="eastAsia"/>
          <w:sz w:val="28"/>
          <w:szCs w:val="28"/>
        </w:rPr>
        <w:t>及协调处理现场设备安装、调试、验收等相关一切事项，并对其处理的相关事项的一切后果负责。</w:t>
      </w:r>
    </w:p>
    <w:p w:rsidR="000330AB" w:rsidRDefault="000330AB" w:rsidP="000330AB">
      <w:pPr>
        <w:pStyle w:val="a5"/>
        <w:ind w:leftChars="67" w:left="141"/>
        <w:rPr>
          <w:rFonts w:cs="Times New Roman"/>
          <w:sz w:val="28"/>
          <w:szCs w:val="28"/>
          <w:u w:val="single"/>
        </w:rPr>
      </w:pPr>
    </w:p>
    <w:p w:rsidR="000330AB" w:rsidRDefault="000330AB" w:rsidP="000330AB">
      <w:pPr>
        <w:pStyle w:val="a5"/>
        <w:rPr>
          <w:rFonts w:cs="Times New Roman"/>
          <w:sz w:val="28"/>
          <w:szCs w:val="28"/>
        </w:rPr>
      </w:pPr>
    </w:p>
    <w:p w:rsidR="000330AB" w:rsidRDefault="000330AB" w:rsidP="000330AB">
      <w:pPr>
        <w:pStyle w:val="a5"/>
        <w:rPr>
          <w:rFonts w:cs="Times New Roman"/>
          <w:sz w:val="28"/>
          <w:szCs w:val="28"/>
        </w:rPr>
      </w:pPr>
      <w:r>
        <w:rPr>
          <w:rFonts w:hint="eastAsia"/>
          <w:sz w:val="28"/>
          <w:szCs w:val="28"/>
        </w:rPr>
        <w:t>特此委托。</w:t>
      </w:r>
    </w:p>
    <w:p w:rsidR="000330AB" w:rsidRDefault="000330AB" w:rsidP="000330AB">
      <w:pPr>
        <w:pStyle w:val="a5"/>
        <w:rPr>
          <w:rFonts w:cs="Times New Roman"/>
          <w:sz w:val="28"/>
          <w:szCs w:val="28"/>
        </w:rPr>
      </w:pPr>
    </w:p>
    <w:p w:rsidR="000330AB" w:rsidRDefault="000330AB" w:rsidP="000330AB">
      <w:pPr>
        <w:pStyle w:val="a5"/>
        <w:ind w:firstLineChars="1250" w:firstLine="3500"/>
        <w:rPr>
          <w:rFonts w:cs="Times New Roman"/>
          <w:sz w:val="28"/>
          <w:szCs w:val="28"/>
        </w:rPr>
      </w:pPr>
      <w:r>
        <w:rPr>
          <w:rFonts w:hint="eastAsia"/>
          <w:sz w:val="28"/>
          <w:szCs w:val="28"/>
        </w:rPr>
        <w:t>报价单位：（盖章）</w:t>
      </w:r>
    </w:p>
    <w:p w:rsidR="000330AB" w:rsidRDefault="000330AB" w:rsidP="000330AB">
      <w:pPr>
        <w:pStyle w:val="a5"/>
        <w:ind w:leftChars="2228" w:left="4679"/>
        <w:rPr>
          <w:rFonts w:cs="Times New Roman"/>
          <w:sz w:val="28"/>
          <w:szCs w:val="28"/>
        </w:rPr>
      </w:pPr>
    </w:p>
    <w:p w:rsidR="000330AB" w:rsidRDefault="000330AB" w:rsidP="000330AB">
      <w:pPr>
        <w:pStyle w:val="a5"/>
        <w:jc w:val="center"/>
        <w:rPr>
          <w:rFonts w:cs="Times New Roman"/>
          <w:sz w:val="28"/>
          <w:szCs w:val="28"/>
        </w:rPr>
      </w:pPr>
      <w:r>
        <w:rPr>
          <w:rFonts w:hint="eastAsia"/>
          <w:sz w:val="28"/>
          <w:szCs w:val="28"/>
        </w:rPr>
        <w:t>法定代表人：（签字和盖章）</w:t>
      </w:r>
    </w:p>
    <w:p w:rsidR="000330AB" w:rsidRDefault="000330AB" w:rsidP="000330AB">
      <w:pPr>
        <w:pStyle w:val="a5"/>
        <w:ind w:leftChars="2228" w:left="4679"/>
        <w:rPr>
          <w:rFonts w:cs="Times New Roman"/>
          <w:sz w:val="28"/>
          <w:szCs w:val="28"/>
        </w:rPr>
      </w:pPr>
    </w:p>
    <w:p w:rsidR="000330AB" w:rsidRDefault="000330AB" w:rsidP="000330AB">
      <w:pPr>
        <w:pStyle w:val="a5"/>
        <w:ind w:firstLineChars="1250" w:firstLine="3500"/>
        <w:rPr>
          <w:rFonts w:cs="Times New Roman"/>
          <w:sz w:val="28"/>
          <w:szCs w:val="28"/>
        </w:rPr>
      </w:pPr>
      <w:r>
        <w:rPr>
          <w:rFonts w:hint="eastAsia"/>
          <w:sz w:val="28"/>
          <w:szCs w:val="28"/>
        </w:rPr>
        <w:t>被委托人：</w:t>
      </w:r>
    </w:p>
    <w:p w:rsidR="000330AB" w:rsidRDefault="000330AB" w:rsidP="000330AB">
      <w:pPr>
        <w:pStyle w:val="a5"/>
        <w:ind w:leftChars="2228" w:left="4679"/>
        <w:rPr>
          <w:rFonts w:cs="Times New Roman"/>
          <w:sz w:val="28"/>
          <w:szCs w:val="28"/>
        </w:rPr>
      </w:pPr>
    </w:p>
    <w:p w:rsidR="000330AB" w:rsidRDefault="000330AB" w:rsidP="000330AB">
      <w:pPr>
        <w:pStyle w:val="a5"/>
        <w:ind w:leftChars="2228" w:left="4679"/>
        <w:rPr>
          <w:rFonts w:cs="Times New Roman"/>
          <w:sz w:val="28"/>
          <w:szCs w:val="28"/>
        </w:rPr>
      </w:pPr>
    </w:p>
    <w:p w:rsidR="000330AB" w:rsidRDefault="000330AB" w:rsidP="000330AB">
      <w:pPr>
        <w:pStyle w:val="a5"/>
        <w:ind w:leftChars="2228" w:left="4679"/>
        <w:rPr>
          <w:rFonts w:cs="Times New Roman"/>
          <w:sz w:val="28"/>
          <w:szCs w:val="28"/>
        </w:rPr>
      </w:pPr>
    </w:p>
    <w:p w:rsidR="000330AB" w:rsidRDefault="000330AB" w:rsidP="000330AB">
      <w:pPr>
        <w:pStyle w:val="a5"/>
        <w:ind w:leftChars="2228" w:left="4679"/>
        <w:rPr>
          <w:rFonts w:cs="Times New Roman"/>
        </w:rPr>
      </w:pPr>
      <w:r>
        <w:rPr>
          <w:rFonts w:hint="eastAsia"/>
          <w:sz w:val="28"/>
          <w:szCs w:val="28"/>
        </w:rPr>
        <w:t>日期：      年     月   日</w:t>
      </w:r>
    </w:p>
    <w:p w:rsidR="000330AB" w:rsidRDefault="000330AB" w:rsidP="000330AB">
      <w:pPr>
        <w:rPr>
          <w:b/>
          <w:bCs/>
        </w:rPr>
      </w:pPr>
      <w:bookmarkStart w:id="13" w:name="id4"/>
      <w:bookmarkEnd w:id="13"/>
    </w:p>
    <w:tbl>
      <w:tblPr>
        <w:tblpPr w:leftFromText="180" w:rightFromText="180" w:vertAnchor="text" w:horzAnchor="margin" w:tblpY="668"/>
        <w:tblOverlap w:val="never"/>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4894"/>
        <w:gridCol w:w="2155"/>
        <w:gridCol w:w="1134"/>
        <w:gridCol w:w="479"/>
      </w:tblGrid>
      <w:tr w:rsidR="000330AB" w:rsidRPr="00775E6D" w:rsidTr="00055A90">
        <w:trPr>
          <w:trHeight w:val="983"/>
        </w:trPr>
        <w:tc>
          <w:tcPr>
            <w:tcW w:w="430" w:type="dxa"/>
          </w:tcPr>
          <w:p w:rsidR="000330AB" w:rsidRPr="00C93AE2" w:rsidRDefault="000330AB" w:rsidP="00055A90">
            <w:pPr>
              <w:pStyle w:val="a6"/>
              <w:ind w:leftChars="0" w:left="0"/>
              <w:rPr>
                <w:rFonts w:ascii="仿宋_GB2312" w:eastAsia="仿宋_GB2312" w:cs="宋体"/>
              </w:rPr>
            </w:pPr>
            <w:r w:rsidRPr="00C93AE2">
              <w:rPr>
                <w:rFonts w:ascii="仿宋_GB2312" w:eastAsia="仿宋_GB2312" w:cs="宋体" w:hint="eastAsia"/>
              </w:rPr>
              <w:t>序号</w:t>
            </w:r>
          </w:p>
        </w:tc>
        <w:tc>
          <w:tcPr>
            <w:tcW w:w="4894" w:type="dxa"/>
            <w:vAlign w:val="center"/>
          </w:tcPr>
          <w:p w:rsidR="000330AB" w:rsidRPr="00C93AE2" w:rsidRDefault="000330AB" w:rsidP="00055A90">
            <w:pPr>
              <w:pStyle w:val="a6"/>
              <w:ind w:leftChars="0" w:left="0"/>
              <w:jc w:val="center"/>
              <w:rPr>
                <w:rFonts w:ascii="仿宋_GB2312" w:eastAsia="仿宋_GB2312" w:cs="宋体"/>
              </w:rPr>
            </w:pPr>
            <w:r w:rsidRPr="00C93AE2">
              <w:rPr>
                <w:rFonts w:ascii="仿宋_GB2312" w:eastAsia="仿宋_GB2312" w:cs="宋体" w:hint="eastAsia"/>
              </w:rPr>
              <w:t>报交资料名称、要求</w:t>
            </w:r>
          </w:p>
        </w:tc>
        <w:tc>
          <w:tcPr>
            <w:tcW w:w="2155" w:type="dxa"/>
            <w:vAlign w:val="center"/>
          </w:tcPr>
          <w:p w:rsidR="000330AB" w:rsidRPr="00C93AE2" w:rsidRDefault="000330AB" w:rsidP="00055A90">
            <w:pPr>
              <w:pStyle w:val="a6"/>
              <w:ind w:leftChars="0" w:left="0"/>
              <w:jc w:val="center"/>
              <w:rPr>
                <w:rFonts w:ascii="仿宋_GB2312" w:eastAsia="仿宋_GB2312" w:cs="宋体"/>
              </w:rPr>
            </w:pPr>
            <w:r w:rsidRPr="00C93AE2">
              <w:rPr>
                <w:rFonts w:ascii="仿宋" w:eastAsia="仿宋" w:hAnsi="仿宋" w:cs="宋体" w:hint="eastAsia"/>
              </w:rPr>
              <w:t>标注：（√）、（</w:t>
            </w:r>
            <w:r w:rsidRPr="00C93AE2">
              <w:rPr>
                <w:rFonts w:ascii="Arial" w:eastAsia="仿宋" w:hAnsi="Arial" w:cs="Arial"/>
              </w:rPr>
              <w:t>×</w:t>
            </w:r>
            <w:r w:rsidRPr="00C93AE2">
              <w:rPr>
                <w:rFonts w:ascii="仿宋" w:eastAsia="仿宋" w:hAnsi="仿宋" w:cs="宋体" w:hint="eastAsia"/>
              </w:rPr>
              <w:t>）</w:t>
            </w:r>
          </w:p>
        </w:tc>
        <w:tc>
          <w:tcPr>
            <w:tcW w:w="1134" w:type="dxa"/>
            <w:vAlign w:val="center"/>
          </w:tcPr>
          <w:p w:rsidR="000330AB" w:rsidRPr="00C93AE2" w:rsidRDefault="000330AB" w:rsidP="00055A90">
            <w:pPr>
              <w:pStyle w:val="a6"/>
              <w:ind w:leftChars="0" w:left="0"/>
              <w:jc w:val="center"/>
              <w:rPr>
                <w:rFonts w:ascii="仿宋_GB2312" w:eastAsia="仿宋_GB2312" w:cs="宋体"/>
              </w:rPr>
            </w:pPr>
            <w:r w:rsidRPr="00C93AE2">
              <w:rPr>
                <w:rFonts w:ascii="仿宋_GB2312" w:eastAsia="仿宋_GB2312" w:cs="宋体" w:hint="eastAsia"/>
              </w:rPr>
              <w:t>报交资料数量</w:t>
            </w:r>
          </w:p>
        </w:tc>
        <w:tc>
          <w:tcPr>
            <w:tcW w:w="479" w:type="dxa"/>
            <w:vAlign w:val="center"/>
          </w:tcPr>
          <w:p w:rsidR="000330AB" w:rsidRPr="00C93AE2" w:rsidRDefault="000330AB" w:rsidP="00055A90">
            <w:pPr>
              <w:pStyle w:val="a6"/>
              <w:ind w:leftChars="0" w:left="0"/>
              <w:jc w:val="center"/>
              <w:rPr>
                <w:rFonts w:ascii="仿宋_GB2312" w:eastAsia="仿宋_GB2312" w:cs="宋体"/>
              </w:rPr>
            </w:pPr>
            <w:r w:rsidRPr="00C93AE2">
              <w:rPr>
                <w:rFonts w:ascii="仿宋_GB2312" w:eastAsia="仿宋_GB2312" w:cs="宋体" w:hint="eastAsia"/>
              </w:rPr>
              <w:t>备注</w:t>
            </w:r>
          </w:p>
        </w:tc>
      </w:tr>
      <w:tr w:rsidR="000330AB" w:rsidRPr="00775E6D" w:rsidTr="00055A90">
        <w:tc>
          <w:tcPr>
            <w:tcW w:w="430" w:type="dxa"/>
            <w:vAlign w:val="center"/>
          </w:tcPr>
          <w:p w:rsidR="000330AB" w:rsidRPr="00C93AE2" w:rsidRDefault="000330AB" w:rsidP="00055A90">
            <w:pPr>
              <w:pStyle w:val="a6"/>
              <w:ind w:leftChars="0" w:left="0"/>
              <w:jc w:val="center"/>
              <w:rPr>
                <w:rFonts w:ascii="仿宋" w:eastAsia="仿宋" w:hAnsi="仿宋" w:cs="仿宋"/>
                <w:sz w:val="24"/>
              </w:rPr>
            </w:pPr>
            <w:r w:rsidRPr="00C93AE2">
              <w:rPr>
                <w:rFonts w:ascii="仿宋" w:eastAsia="仿宋" w:hAnsi="仿宋" w:cs="仿宋" w:hint="eastAsia"/>
                <w:sz w:val="24"/>
              </w:rPr>
              <w:t>1</w:t>
            </w:r>
          </w:p>
        </w:tc>
        <w:tc>
          <w:tcPr>
            <w:tcW w:w="4894" w:type="dxa"/>
            <w:vAlign w:val="center"/>
          </w:tcPr>
          <w:p w:rsidR="000330AB" w:rsidRPr="00C93AE2" w:rsidRDefault="000330AB" w:rsidP="00055A90">
            <w:pPr>
              <w:pStyle w:val="a6"/>
              <w:ind w:leftChars="0" w:left="0"/>
              <w:jc w:val="center"/>
              <w:rPr>
                <w:rFonts w:ascii="仿宋" w:eastAsia="仿宋" w:hAnsi="仿宋" w:cs="仿宋"/>
                <w:sz w:val="24"/>
              </w:rPr>
            </w:pPr>
            <w:r w:rsidRPr="00C93AE2">
              <w:rPr>
                <w:rFonts w:ascii="仿宋" w:eastAsia="仿宋" w:hAnsi="仿宋" w:cs="仿宋" w:hint="eastAsia"/>
                <w:sz w:val="24"/>
              </w:rPr>
              <w:t>报价资料</w:t>
            </w:r>
          </w:p>
        </w:tc>
        <w:tc>
          <w:tcPr>
            <w:tcW w:w="2155" w:type="dxa"/>
            <w:vAlign w:val="center"/>
          </w:tcPr>
          <w:p w:rsidR="000330AB" w:rsidRPr="00C93AE2" w:rsidRDefault="000330AB" w:rsidP="00055A90">
            <w:pPr>
              <w:pStyle w:val="a6"/>
              <w:ind w:leftChars="0" w:left="0"/>
              <w:jc w:val="center"/>
              <w:rPr>
                <w:rFonts w:ascii="仿宋_GB2312" w:eastAsia="仿宋_GB2312" w:cs="宋体"/>
              </w:rPr>
            </w:pPr>
            <w:r w:rsidRPr="00C93AE2">
              <w:rPr>
                <w:rFonts w:ascii="仿宋" w:eastAsia="仿宋" w:hAnsi="仿宋" w:cs="宋体" w:hint="eastAsia"/>
              </w:rPr>
              <w:t>√</w:t>
            </w:r>
          </w:p>
        </w:tc>
        <w:tc>
          <w:tcPr>
            <w:tcW w:w="1134" w:type="dxa"/>
            <w:vAlign w:val="center"/>
          </w:tcPr>
          <w:p w:rsidR="000330AB" w:rsidRPr="00C93AE2" w:rsidRDefault="000330AB" w:rsidP="00055A90">
            <w:pPr>
              <w:pStyle w:val="a6"/>
              <w:ind w:leftChars="0" w:left="0"/>
              <w:jc w:val="center"/>
              <w:rPr>
                <w:rFonts w:ascii="仿宋_GB2312" w:eastAsia="仿宋_GB2312" w:cs="宋体"/>
              </w:rPr>
            </w:pPr>
          </w:p>
        </w:tc>
        <w:tc>
          <w:tcPr>
            <w:tcW w:w="479" w:type="dxa"/>
            <w:vAlign w:val="center"/>
          </w:tcPr>
          <w:p w:rsidR="000330AB" w:rsidRPr="00C93AE2" w:rsidRDefault="000330AB" w:rsidP="00055A90">
            <w:pPr>
              <w:pStyle w:val="a6"/>
              <w:ind w:leftChars="0" w:left="0"/>
              <w:jc w:val="center"/>
              <w:rPr>
                <w:rFonts w:ascii="仿宋_GB2312" w:eastAsia="仿宋_GB2312" w:cs="宋体"/>
              </w:rPr>
            </w:pPr>
          </w:p>
        </w:tc>
      </w:tr>
      <w:tr w:rsidR="000330AB" w:rsidRPr="00775E6D" w:rsidTr="00055A90">
        <w:tc>
          <w:tcPr>
            <w:tcW w:w="430" w:type="dxa"/>
            <w:vAlign w:val="center"/>
          </w:tcPr>
          <w:p w:rsidR="000330AB" w:rsidRPr="00C93AE2" w:rsidRDefault="000330AB" w:rsidP="00055A90">
            <w:pPr>
              <w:pStyle w:val="a6"/>
              <w:ind w:leftChars="0" w:left="0"/>
              <w:jc w:val="center"/>
              <w:rPr>
                <w:rFonts w:ascii="仿宋" w:eastAsia="仿宋" w:hAnsi="仿宋" w:cs="仿宋"/>
                <w:sz w:val="24"/>
              </w:rPr>
            </w:pPr>
            <w:r w:rsidRPr="00C93AE2">
              <w:rPr>
                <w:rFonts w:ascii="仿宋" w:eastAsia="仿宋" w:hAnsi="仿宋" w:cs="仿宋" w:hint="eastAsia"/>
                <w:sz w:val="24"/>
              </w:rPr>
              <w:t>2</w:t>
            </w:r>
          </w:p>
        </w:tc>
        <w:tc>
          <w:tcPr>
            <w:tcW w:w="4894" w:type="dxa"/>
            <w:vAlign w:val="center"/>
          </w:tcPr>
          <w:p w:rsidR="000330AB" w:rsidRPr="00C93AE2" w:rsidRDefault="000330AB" w:rsidP="00055A90">
            <w:pPr>
              <w:pStyle w:val="a6"/>
              <w:ind w:leftChars="0" w:left="0"/>
              <w:jc w:val="left"/>
              <w:rPr>
                <w:rFonts w:ascii="仿宋" w:eastAsia="仿宋" w:hAnsi="仿宋" w:cs="仿宋"/>
                <w:sz w:val="24"/>
              </w:rPr>
            </w:pPr>
            <w:r w:rsidRPr="00C93AE2">
              <w:rPr>
                <w:rFonts w:ascii="仿宋" w:eastAsia="仿宋" w:hAnsi="仿宋" w:cs="仿宋" w:hint="eastAsia"/>
                <w:sz w:val="24"/>
              </w:rPr>
              <w:t>一般纳税人资格</w:t>
            </w:r>
            <w:r>
              <w:rPr>
                <w:rFonts w:ascii="仿宋" w:eastAsia="仿宋" w:hAnsi="仿宋" w:cs="仿宋" w:hint="eastAsia"/>
                <w:sz w:val="24"/>
              </w:rPr>
              <w:t>证明</w:t>
            </w:r>
            <w:r w:rsidRPr="00C93AE2">
              <w:rPr>
                <w:rFonts w:ascii="仿宋" w:eastAsia="仿宋" w:hAnsi="仿宋" w:cs="仿宋" w:hint="eastAsia"/>
                <w:sz w:val="24"/>
              </w:rPr>
              <w:t>、企业法人营业执照等复印件(加盖公章）</w:t>
            </w:r>
          </w:p>
        </w:tc>
        <w:tc>
          <w:tcPr>
            <w:tcW w:w="2155" w:type="dxa"/>
            <w:vAlign w:val="center"/>
          </w:tcPr>
          <w:p w:rsidR="000330AB" w:rsidRPr="00C93AE2" w:rsidRDefault="000330AB" w:rsidP="00055A90">
            <w:pPr>
              <w:pStyle w:val="a6"/>
              <w:ind w:leftChars="0" w:left="0"/>
              <w:jc w:val="center"/>
              <w:rPr>
                <w:rFonts w:ascii="仿宋_GB2312" w:eastAsia="仿宋_GB2312" w:cs="宋体"/>
              </w:rPr>
            </w:pPr>
            <w:r w:rsidRPr="00C93AE2">
              <w:rPr>
                <w:rFonts w:ascii="仿宋" w:eastAsia="仿宋" w:hAnsi="仿宋" w:cs="宋体" w:hint="eastAsia"/>
              </w:rPr>
              <w:t>√</w:t>
            </w:r>
          </w:p>
        </w:tc>
        <w:tc>
          <w:tcPr>
            <w:tcW w:w="1134" w:type="dxa"/>
            <w:vAlign w:val="center"/>
          </w:tcPr>
          <w:p w:rsidR="000330AB" w:rsidRPr="00C93AE2" w:rsidRDefault="000330AB" w:rsidP="00055A90">
            <w:pPr>
              <w:pStyle w:val="a6"/>
              <w:ind w:leftChars="0" w:left="0"/>
              <w:jc w:val="center"/>
              <w:rPr>
                <w:rFonts w:ascii="仿宋_GB2312" w:eastAsia="仿宋_GB2312" w:cs="宋体"/>
              </w:rPr>
            </w:pPr>
          </w:p>
        </w:tc>
        <w:tc>
          <w:tcPr>
            <w:tcW w:w="479" w:type="dxa"/>
            <w:vAlign w:val="center"/>
          </w:tcPr>
          <w:p w:rsidR="000330AB" w:rsidRPr="00C93AE2" w:rsidRDefault="000330AB" w:rsidP="00055A90">
            <w:pPr>
              <w:pStyle w:val="a6"/>
              <w:ind w:leftChars="0" w:left="0"/>
              <w:jc w:val="center"/>
              <w:rPr>
                <w:rFonts w:ascii="仿宋_GB2312" w:eastAsia="仿宋_GB2312" w:cs="宋体"/>
              </w:rPr>
            </w:pPr>
          </w:p>
        </w:tc>
      </w:tr>
      <w:tr w:rsidR="000330AB" w:rsidRPr="00775E6D" w:rsidTr="00055A90">
        <w:tc>
          <w:tcPr>
            <w:tcW w:w="430" w:type="dxa"/>
            <w:vAlign w:val="center"/>
          </w:tcPr>
          <w:p w:rsidR="000330AB" w:rsidRPr="00C93AE2" w:rsidRDefault="000330AB" w:rsidP="00055A90">
            <w:pPr>
              <w:pStyle w:val="a6"/>
              <w:ind w:leftChars="0" w:left="0"/>
              <w:jc w:val="center"/>
              <w:rPr>
                <w:rFonts w:ascii="仿宋" w:eastAsia="仿宋" w:hAnsi="仿宋" w:cs="仿宋"/>
                <w:sz w:val="24"/>
              </w:rPr>
            </w:pPr>
            <w:r w:rsidRPr="00C93AE2">
              <w:rPr>
                <w:rFonts w:ascii="仿宋" w:eastAsia="仿宋" w:hAnsi="仿宋" w:cs="仿宋" w:hint="eastAsia"/>
                <w:sz w:val="24"/>
              </w:rPr>
              <w:t>3</w:t>
            </w:r>
          </w:p>
        </w:tc>
        <w:tc>
          <w:tcPr>
            <w:tcW w:w="4894" w:type="dxa"/>
            <w:vAlign w:val="center"/>
          </w:tcPr>
          <w:p w:rsidR="000330AB" w:rsidRPr="00C93AE2" w:rsidRDefault="000330AB" w:rsidP="00055A90">
            <w:pPr>
              <w:pStyle w:val="a6"/>
              <w:ind w:leftChars="0" w:left="0"/>
              <w:jc w:val="center"/>
              <w:rPr>
                <w:rFonts w:ascii="仿宋" w:eastAsia="仿宋" w:hAnsi="仿宋" w:cs="仿宋"/>
                <w:sz w:val="24"/>
              </w:rPr>
            </w:pPr>
            <w:r w:rsidRPr="00C93AE2">
              <w:rPr>
                <w:rFonts w:ascii="仿宋" w:eastAsia="仿宋" w:hAnsi="仿宋" w:cs="仿宋" w:hint="eastAsia"/>
                <w:sz w:val="24"/>
              </w:rPr>
              <w:t>法人代表授权委托书原件（签字并加盖公章）</w:t>
            </w:r>
          </w:p>
        </w:tc>
        <w:tc>
          <w:tcPr>
            <w:tcW w:w="2155" w:type="dxa"/>
            <w:vAlign w:val="center"/>
          </w:tcPr>
          <w:p w:rsidR="000330AB" w:rsidRPr="00C93AE2" w:rsidRDefault="000330AB" w:rsidP="00055A90">
            <w:pPr>
              <w:pStyle w:val="a6"/>
              <w:ind w:leftChars="0" w:left="0"/>
              <w:jc w:val="center"/>
              <w:rPr>
                <w:rFonts w:ascii="仿宋_GB2312" w:eastAsia="仿宋_GB2312" w:cs="宋体"/>
              </w:rPr>
            </w:pPr>
            <w:r w:rsidRPr="00C93AE2">
              <w:rPr>
                <w:rFonts w:ascii="仿宋" w:eastAsia="仿宋" w:hAnsi="仿宋" w:cs="宋体" w:hint="eastAsia"/>
              </w:rPr>
              <w:t>√</w:t>
            </w:r>
          </w:p>
        </w:tc>
        <w:tc>
          <w:tcPr>
            <w:tcW w:w="1134" w:type="dxa"/>
            <w:vAlign w:val="center"/>
          </w:tcPr>
          <w:p w:rsidR="000330AB" w:rsidRPr="00C93AE2" w:rsidRDefault="000330AB" w:rsidP="00055A90">
            <w:pPr>
              <w:pStyle w:val="a6"/>
              <w:ind w:leftChars="0" w:left="0"/>
              <w:jc w:val="center"/>
              <w:rPr>
                <w:rFonts w:ascii="仿宋_GB2312" w:eastAsia="仿宋_GB2312" w:cs="宋体"/>
              </w:rPr>
            </w:pPr>
          </w:p>
        </w:tc>
        <w:tc>
          <w:tcPr>
            <w:tcW w:w="479" w:type="dxa"/>
            <w:vAlign w:val="center"/>
          </w:tcPr>
          <w:p w:rsidR="000330AB" w:rsidRPr="00C93AE2" w:rsidRDefault="000330AB" w:rsidP="00055A90">
            <w:pPr>
              <w:pStyle w:val="a6"/>
              <w:ind w:leftChars="0" w:left="0"/>
              <w:jc w:val="center"/>
              <w:rPr>
                <w:rFonts w:ascii="仿宋_GB2312" w:eastAsia="仿宋_GB2312" w:cs="宋体"/>
              </w:rPr>
            </w:pPr>
          </w:p>
        </w:tc>
      </w:tr>
      <w:tr w:rsidR="000330AB" w:rsidRPr="00775E6D" w:rsidTr="00055A90">
        <w:tc>
          <w:tcPr>
            <w:tcW w:w="430" w:type="dxa"/>
            <w:vAlign w:val="center"/>
          </w:tcPr>
          <w:p w:rsidR="000330AB" w:rsidRPr="00C93AE2" w:rsidRDefault="000330AB" w:rsidP="00055A90">
            <w:pPr>
              <w:pStyle w:val="a6"/>
              <w:ind w:leftChars="0" w:left="0"/>
              <w:jc w:val="center"/>
              <w:rPr>
                <w:rFonts w:ascii="仿宋" w:eastAsia="仿宋" w:hAnsi="仿宋" w:cs="仿宋"/>
                <w:sz w:val="24"/>
              </w:rPr>
            </w:pPr>
            <w:r w:rsidRPr="00C93AE2">
              <w:rPr>
                <w:rFonts w:ascii="仿宋" w:eastAsia="仿宋" w:hAnsi="仿宋" w:cs="仿宋" w:hint="eastAsia"/>
                <w:sz w:val="24"/>
              </w:rPr>
              <w:t>4</w:t>
            </w:r>
          </w:p>
        </w:tc>
        <w:tc>
          <w:tcPr>
            <w:tcW w:w="4894" w:type="dxa"/>
            <w:vAlign w:val="center"/>
          </w:tcPr>
          <w:p w:rsidR="000330AB" w:rsidRPr="00C93AE2" w:rsidRDefault="000330AB" w:rsidP="00055A90">
            <w:pPr>
              <w:pStyle w:val="a6"/>
              <w:ind w:leftChars="0" w:left="0"/>
              <w:jc w:val="left"/>
              <w:rPr>
                <w:rFonts w:ascii="仿宋" w:eastAsia="仿宋" w:hAnsi="仿宋" w:cs="仿宋"/>
                <w:sz w:val="24"/>
              </w:rPr>
            </w:pPr>
            <w:r w:rsidRPr="00C93AE2">
              <w:rPr>
                <w:rFonts w:ascii="仿宋" w:eastAsia="仿宋" w:hAnsi="仿宋" w:cs="仿宋" w:hint="eastAsia"/>
                <w:sz w:val="24"/>
              </w:rPr>
              <w:t>涉及安全、环保物资的须提交《许可经销委托证书》复印件(加盖公章）（原件备查）</w:t>
            </w:r>
          </w:p>
        </w:tc>
        <w:tc>
          <w:tcPr>
            <w:tcW w:w="2155" w:type="dxa"/>
            <w:vAlign w:val="center"/>
          </w:tcPr>
          <w:p w:rsidR="000330AB" w:rsidRPr="00C93AE2" w:rsidRDefault="000330AB" w:rsidP="00055A90">
            <w:pPr>
              <w:pStyle w:val="a6"/>
              <w:ind w:leftChars="0" w:left="0"/>
              <w:jc w:val="center"/>
              <w:rPr>
                <w:rFonts w:ascii="仿宋_GB2312" w:eastAsia="仿宋_GB2312" w:cs="宋体"/>
              </w:rPr>
            </w:pPr>
          </w:p>
        </w:tc>
        <w:tc>
          <w:tcPr>
            <w:tcW w:w="1134" w:type="dxa"/>
            <w:vAlign w:val="center"/>
          </w:tcPr>
          <w:p w:rsidR="000330AB" w:rsidRPr="00C93AE2" w:rsidRDefault="000330AB" w:rsidP="00055A90">
            <w:pPr>
              <w:pStyle w:val="a6"/>
              <w:ind w:leftChars="0" w:left="0"/>
              <w:jc w:val="center"/>
              <w:rPr>
                <w:rFonts w:ascii="仿宋_GB2312" w:eastAsia="仿宋_GB2312" w:cs="宋体"/>
              </w:rPr>
            </w:pPr>
          </w:p>
        </w:tc>
        <w:tc>
          <w:tcPr>
            <w:tcW w:w="479" w:type="dxa"/>
            <w:vAlign w:val="center"/>
          </w:tcPr>
          <w:p w:rsidR="000330AB" w:rsidRPr="00C93AE2" w:rsidRDefault="000330AB" w:rsidP="00055A90">
            <w:pPr>
              <w:pStyle w:val="a6"/>
              <w:ind w:leftChars="0" w:left="0"/>
              <w:jc w:val="center"/>
              <w:rPr>
                <w:rFonts w:ascii="仿宋_GB2312" w:eastAsia="仿宋_GB2312" w:cs="宋体"/>
              </w:rPr>
            </w:pPr>
          </w:p>
        </w:tc>
      </w:tr>
      <w:tr w:rsidR="000330AB" w:rsidRPr="00775E6D" w:rsidTr="00055A90">
        <w:tc>
          <w:tcPr>
            <w:tcW w:w="430" w:type="dxa"/>
            <w:vAlign w:val="center"/>
          </w:tcPr>
          <w:p w:rsidR="000330AB" w:rsidRPr="00C93AE2" w:rsidRDefault="000330AB" w:rsidP="00055A90">
            <w:pPr>
              <w:pStyle w:val="a6"/>
              <w:ind w:leftChars="0" w:left="0"/>
              <w:jc w:val="center"/>
              <w:rPr>
                <w:rFonts w:ascii="仿宋" w:eastAsia="仿宋" w:hAnsi="仿宋" w:cs="仿宋"/>
                <w:sz w:val="24"/>
              </w:rPr>
            </w:pPr>
            <w:r w:rsidRPr="00C93AE2">
              <w:rPr>
                <w:rFonts w:ascii="仿宋" w:eastAsia="仿宋" w:hAnsi="仿宋" w:cs="仿宋" w:hint="eastAsia"/>
                <w:sz w:val="24"/>
              </w:rPr>
              <w:t>5</w:t>
            </w:r>
          </w:p>
        </w:tc>
        <w:tc>
          <w:tcPr>
            <w:tcW w:w="4894" w:type="dxa"/>
            <w:vAlign w:val="center"/>
          </w:tcPr>
          <w:p w:rsidR="000330AB" w:rsidRPr="00C93AE2" w:rsidRDefault="000330AB" w:rsidP="00055A90">
            <w:pPr>
              <w:pStyle w:val="a6"/>
              <w:ind w:leftChars="0" w:left="0"/>
              <w:jc w:val="center"/>
              <w:rPr>
                <w:rFonts w:ascii="仿宋" w:eastAsia="仿宋" w:hAnsi="仿宋" w:cs="仿宋"/>
                <w:sz w:val="24"/>
              </w:rPr>
            </w:pPr>
            <w:r w:rsidRPr="00C93AE2">
              <w:rPr>
                <w:rFonts w:ascii="仿宋" w:eastAsia="仿宋" w:hAnsi="仿宋" w:cs="仿宋" w:hint="eastAsia"/>
                <w:sz w:val="24"/>
              </w:rPr>
              <w:t>缴纳参选保证金的《银行回单》复印件</w:t>
            </w:r>
          </w:p>
        </w:tc>
        <w:tc>
          <w:tcPr>
            <w:tcW w:w="2155" w:type="dxa"/>
            <w:vAlign w:val="center"/>
          </w:tcPr>
          <w:p w:rsidR="000330AB" w:rsidRPr="00C93AE2" w:rsidRDefault="000330AB" w:rsidP="00055A90">
            <w:pPr>
              <w:pStyle w:val="a6"/>
              <w:ind w:leftChars="0" w:left="0"/>
              <w:jc w:val="center"/>
              <w:rPr>
                <w:rFonts w:ascii="仿宋_GB2312" w:eastAsia="仿宋_GB2312" w:cs="宋体"/>
              </w:rPr>
            </w:pPr>
          </w:p>
        </w:tc>
        <w:tc>
          <w:tcPr>
            <w:tcW w:w="1134" w:type="dxa"/>
            <w:vAlign w:val="center"/>
          </w:tcPr>
          <w:p w:rsidR="000330AB" w:rsidRPr="00C93AE2" w:rsidRDefault="000330AB" w:rsidP="00055A90">
            <w:pPr>
              <w:pStyle w:val="a6"/>
              <w:ind w:leftChars="0" w:left="0"/>
              <w:jc w:val="center"/>
              <w:rPr>
                <w:rFonts w:ascii="仿宋_GB2312" w:eastAsia="仿宋_GB2312" w:cs="宋体"/>
              </w:rPr>
            </w:pPr>
          </w:p>
        </w:tc>
        <w:tc>
          <w:tcPr>
            <w:tcW w:w="479" w:type="dxa"/>
            <w:vAlign w:val="center"/>
          </w:tcPr>
          <w:p w:rsidR="000330AB" w:rsidRPr="00C93AE2" w:rsidRDefault="000330AB" w:rsidP="00055A90">
            <w:pPr>
              <w:pStyle w:val="a6"/>
              <w:ind w:leftChars="0" w:left="0"/>
              <w:jc w:val="center"/>
              <w:rPr>
                <w:rFonts w:ascii="仿宋_GB2312" w:eastAsia="仿宋_GB2312" w:cs="宋体"/>
              </w:rPr>
            </w:pPr>
          </w:p>
        </w:tc>
      </w:tr>
      <w:tr w:rsidR="000330AB" w:rsidRPr="00775E6D" w:rsidTr="00055A90">
        <w:trPr>
          <w:trHeight w:val="674"/>
        </w:trPr>
        <w:tc>
          <w:tcPr>
            <w:tcW w:w="430" w:type="dxa"/>
            <w:vAlign w:val="center"/>
          </w:tcPr>
          <w:p w:rsidR="000330AB" w:rsidRPr="00C93AE2" w:rsidRDefault="000330AB" w:rsidP="00055A90">
            <w:pPr>
              <w:pStyle w:val="a6"/>
              <w:ind w:leftChars="0" w:left="0"/>
              <w:jc w:val="center"/>
              <w:rPr>
                <w:rFonts w:ascii="仿宋" w:eastAsia="仿宋" w:hAnsi="仿宋" w:cs="仿宋"/>
                <w:sz w:val="24"/>
              </w:rPr>
            </w:pPr>
            <w:r w:rsidRPr="00C93AE2">
              <w:rPr>
                <w:rFonts w:ascii="仿宋" w:eastAsia="仿宋" w:hAnsi="仿宋" w:cs="仿宋" w:hint="eastAsia"/>
                <w:sz w:val="24"/>
              </w:rPr>
              <w:t>6</w:t>
            </w:r>
          </w:p>
        </w:tc>
        <w:tc>
          <w:tcPr>
            <w:tcW w:w="4894" w:type="dxa"/>
            <w:vAlign w:val="center"/>
          </w:tcPr>
          <w:p w:rsidR="000330AB" w:rsidRPr="00C93AE2" w:rsidRDefault="000330AB" w:rsidP="00055A90">
            <w:pPr>
              <w:pStyle w:val="a6"/>
              <w:ind w:leftChars="0" w:left="0"/>
              <w:jc w:val="left"/>
              <w:rPr>
                <w:rFonts w:ascii="仿宋" w:eastAsia="仿宋" w:hAnsi="仿宋" w:cs="仿宋"/>
                <w:sz w:val="24"/>
              </w:rPr>
            </w:pPr>
            <w:r w:rsidRPr="00C93AE2">
              <w:rPr>
                <w:rFonts w:ascii="仿宋" w:eastAsia="仿宋" w:hAnsi="仿宋" w:cs="仿宋" w:hint="eastAsia"/>
                <w:sz w:val="24"/>
              </w:rPr>
              <w:t>注明单位全称、地址、开户银行、账号、联系人及联系方式的其它证明资料</w:t>
            </w:r>
          </w:p>
        </w:tc>
        <w:tc>
          <w:tcPr>
            <w:tcW w:w="2155" w:type="dxa"/>
            <w:vAlign w:val="center"/>
          </w:tcPr>
          <w:p w:rsidR="000330AB" w:rsidRPr="00C93AE2" w:rsidRDefault="000330AB" w:rsidP="00055A90">
            <w:pPr>
              <w:pStyle w:val="a6"/>
              <w:ind w:leftChars="0" w:left="0"/>
              <w:jc w:val="center"/>
              <w:rPr>
                <w:rFonts w:ascii="仿宋_GB2312" w:eastAsia="仿宋_GB2312" w:cs="宋体"/>
              </w:rPr>
            </w:pPr>
          </w:p>
        </w:tc>
        <w:tc>
          <w:tcPr>
            <w:tcW w:w="1134" w:type="dxa"/>
            <w:vAlign w:val="center"/>
          </w:tcPr>
          <w:p w:rsidR="000330AB" w:rsidRPr="00C93AE2" w:rsidRDefault="000330AB" w:rsidP="00055A90">
            <w:pPr>
              <w:pStyle w:val="a6"/>
              <w:ind w:leftChars="0" w:left="0"/>
              <w:jc w:val="center"/>
              <w:rPr>
                <w:rFonts w:ascii="仿宋_GB2312" w:eastAsia="仿宋_GB2312" w:cs="宋体"/>
              </w:rPr>
            </w:pPr>
          </w:p>
        </w:tc>
        <w:tc>
          <w:tcPr>
            <w:tcW w:w="479" w:type="dxa"/>
            <w:vAlign w:val="center"/>
          </w:tcPr>
          <w:p w:rsidR="000330AB" w:rsidRPr="00C93AE2" w:rsidRDefault="000330AB" w:rsidP="00055A90">
            <w:pPr>
              <w:pStyle w:val="a6"/>
              <w:ind w:leftChars="0" w:left="0"/>
              <w:jc w:val="center"/>
              <w:rPr>
                <w:rFonts w:ascii="仿宋_GB2312" w:eastAsia="仿宋_GB2312" w:cs="宋体"/>
              </w:rPr>
            </w:pPr>
          </w:p>
        </w:tc>
      </w:tr>
    </w:tbl>
    <w:p w:rsidR="000330AB" w:rsidRDefault="000330AB" w:rsidP="000330AB">
      <w:pPr>
        <w:rPr>
          <w:sz w:val="28"/>
          <w:szCs w:val="28"/>
        </w:rPr>
      </w:pPr>
    </w:p>
    <w:p w:rsidR="00290224" w:rsidRPr="000330AB" w:rsidRDefault="00290224" w:rsidP="000330AB">
      <w:pPr>
        <w:pStyle w:val="a6"/>
        <w:wordWrap w:val="0"/>
        <w:ind w:leftChars="0" w:left="0" w:right="560"/>
      </w:pPr>
    </w:p>
    <w:sectPr w:rsidR="00290224" w:rsidRPr="000330AB" w:rsidSect="00290224">
      <w:headerReference w:type="default" r:id="rId10"/>
      <w:footerReference w:type="default" r:id="rId11"/>
      <w:pgSz w:w="11907" w:h="16840"/>
      <w:pgMar w:top="1134" w:right="1531" w:bottom="1134" w:left="1531" w:header="0" w:footer="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94" w:rsidRDefault="003A2B94" w:rsidP="00290224">
      <w:r>
        <w:separator/>
      </w:r>
    </w:p>
  </w:endnote>
  <w:endnote w:type="continuationSeparator" w:id="0">
    <w:p w:rsidR="003A2B94" w:rsidRDefault="003A2B94" w:rsidP="0029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24" w:rsidRDefault="00103199">
    <w:pPr>
      <w:pStyle w:val="a8"/>
      <w:framePr w:wrap="around" w:vAnchor="text" w:hAnchor="margin" w:xAlign="center" w:y="1"/>
      <w:rPr>
        <w:rStyle w:val="ac"/>
      </w:rPr>
    </w:pPr>
    <w:r>
      <w:rPr>
        <w:rStyle w:val="ac"/>
      </w:rPr>
      <w:fldChar w:fldCharType="begin"/>
    </w:r>
    <w:r w:rsidR="00761B46">
      <w:rPr>
        <w:rStyle w:val="ac"/>
      </w:rPr>
      <w:instrText xml:space="preserve">PAGE  </w:instrText>
    </w:r>
    <w:r>
      <w:rPr>
        <w:rStyle w:val="ac"/>
      </w:rPr>
      <w:fldChar w:fldCharType="separate"/>
    </w:r>
    <w:r w:rsidR="003F5470">
      <w:rPr>
        <w:rStyle w:val="ac"/>
        <w:noProof/>
      </w:rPr>
      <w:t>10</w:t>
    </w:r>
    <w:r>
      <w:rPr>
        <w:rStyle w:val="ac"/>
      </w:rPr>
      <w:fldChar w:fldCharType="end"/>
    </w:r>
  </w:p>
  <w:p w:rsidR="00290224" w:rsidRDefault="002902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94" w:rsidRDefault="003A2B94" w:rsidP="00290224">
      <w:r>
        <w:separator/>
      </w:r>
    </w:p>
  </w:footnote>
  <w:footnote w:type="continuationSeparator" w:id="0">
    <w:p w:rsidR="003A2B94" w:rsidRDefault="003A2B94" w:rsidP="0029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24" w:rsidRDefault="00290224">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91F139"/>
    <w:multiLevelType w:val="singleLevel"/>
    <w:tmpl w:val="0091F139"/>
    <w:lvl w:ilvl="0">
      <w:start w:val="2"/>
      <w:numFmt w:val="decimal"/>
      <w:suff w:val="nothing"/>
      <w:lvlText w:val="（%1）"/>
      <w:lvlJc w:val="left"/>
      <w:pPr>
        <w:ind w:left="1050" w:firstLine="0"/>
      </w:pPr>
    </w:lvl>
  </w:abstractNum>
  <w:abstractNum w:abstractNumId="2">
    <w:nsid w:val="20C2940B"/>
    <w:multiLevelType w:val="singleLevel"/>
    <w:tmpl w:val="20C2940B"/>
    <w:lvl w:ilvl="0">
      <w:start w:val="1"/>
      <w:numFmt w:val="decimal"/>
      <w:suff w:val="nothing"/>
      <w:lvlText w:val="%1、"/>
      <w:lvlJc w:val="left"/>
    </w:lvl>
  </w:abstractNum>
  <w:abstractNum w:abstractNumId="3">
    <w:nsid w:val="5EB4F97A"/>
    <w:multiLevelType w:val="singleLevel"/>
    <w:tmpl w:val="5EB4F97A"/>
    <w:lvl w:ilvl="0">
      <w:start w:val="3"/>
      <w:numFmt w:val="chineseCounting"/>
      <w:suff w:val="nothing"/>
      <w:lvlText w:val="%1、"/>
      <w:lvlJc w:val="left"/>
    </w:lvl>
  </w:abstractNum>
  <w:abstractNum w:abstractNumId="4">
    <w:nsid w:val="5FC60232"/>
    <w:multiLevelType w:val="singleLevel"/>
    <w:tmpl w:val="5FC60232"/>
    <w:lvl w:ilvl="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381"/>
  <w:displayHorizontalDrawingGridEvery w:val="0"/>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0224"/>
    <w:rsid w:val="000330AB"/>
    <w:rsid w:val="000E5354"/>
    <w:rsid w:val="00103199"/>
    <w:rsid w:val="001670E0"/>
    <w:rsid w:val="001E0EAD"/>
    <w:rsid w:val="0022672E"/>
    <w:rsid w:val="00290224"/>
    <w:rsid w:val="00301C9F"/>
    <w:rsid w:val="003A2B94"/>
    <w:rsid w:val="003F5470"/>
    <w:rsid w:val="004156C5"/>
    <w:rsid w:val="00530CF4"/>
    <w:rsid w:val="005657E2"/>
    <w:rsid w:val="0060059D"/>
    <w:rsid w:val="00614F09"/>
    <w:rsid w:val="00680B5C"/>
    <w:rsid w:val="00761B46"/>
    <w:rsid w:val="00866F39"/>
    <w:rsid w:val="008A35F0"/>
    <w:rsid w:val="00947990"/>
    <w:rsid w:val="00AA5E04"/>
    <w:rsid w:val="00B21377"/>
    <w:rsid w:val="00B36720"/>
    <w:rsid w:val="00B55ABC"/>
    <w:rsid w:val="00BC5563"/>
    <w:rsid w:val="00C76E5D"/>
    <w:rsid w:val="00D853B2"/>
    <w:rsid w:val="00D96A3E"/>
    <w:rsid w:val="00DE7153"/>
    <w:rsid w:val="00DF2000"/>
    <w:rsid w:val="00F21915"/>
    <w:rsid w:val="00F4687F"/>
    <w:rsid w:val="00F53CC7"/>
    <w:rsid w:val="00F6530E"/>
    <w:rsid w:val="00F71448"/>
    <w:rsid w:val="00FD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99"/>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semiHidden="0" w:uiPriority="99"/>
    <w:lsdException w:name="footer" w:semiHidden="0" w:uiPriority="99"/>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99"/>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semiHidden="0" w:uiPriority="99"/>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uiPriority="99" w:qFormat="1"/>
    <w:lsdException w:name="Emphasis" w:locked="1" w:semiHidden="0" w:qFormat="1"/>
    <w:lsdException w:name="Document Map" w:uiPriority="99"/>
    <w:lsdException w:name="Plain Text" w:semiHidden="0" w:uiPriority="99"/>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90224"/>
    <w:pPr>
      <w:widowControl w:val="0"/>
      <w:jc w:val="both"/>
    </w:pPr>
    <w:rPr>
      <w:kern w:val="2"/>
      <w:sz w:val="21"/>
      <w:szCs w:val="21"/>
    </w:rPr>
  </w:style>
  <w:style w:type="paragraph" w:styleId="1">
    <w:name w:val="heading 1"/>
    <w:basedOn w:val="a"/>
    <w:next w:val="a"/>
    <w:link w:val="1Char"/>
    <w:uiPriority w:val="99"/>
    <w:qFormat/>
    <w:rsid w:val="00290224"/>
    <w:pPr>
      <w:keepNext/>
      <w:numPr>
        <w:numId w:val="1"/>
      </w:numPr>
      <w:spacing w:line="360" w:lineRule="auto"/>
      <w:ind w:firstLine="15"/>
      <w:outlineLvl w:val="0"/>
    </w:pPr>
    <w:rPr>
      <w:sz w:val="28"/>
      <w:szCs w:val="28"/>
    </w:rPr>
  </w:style>
  <w:style w:type="paragraph" w:styleId="2">
    <w:name w:val="heading 2"/>
    <w:basedOn w:val="a"/>
    <w:next w:val="a"/>
    <w:link w:val="2Char"/>
    <w:uiPriority w:val="99"/>
    <w:qFormat/>
    <w:rsid w:val="00290224"/>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290224"/>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290224"/>
    <w:pPr>
      <w:shd w:val="clear" w:color="auto" w:fill="000080"/>
    </w:pPr>
  </w:style>
  <w:style w:type="paragraph" w:styleId="a4">
    <w:name w:val="Body Text Indent"/>
    <w:basedOn w:val="a"/>
    <w:link w:val="Char0"/>
    <w:uiPriority w:val="99"/>
    <w:rsid w:val="00290224"/>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rsid w:val="00290224"/>
    <w:rPr>
      <w:rFonts w:ascii="宋体" w:hAnsi="Courier New" w:cs="宋体"/>
    </w:rPr>
  </w:style>
  <w:style w:type="paragraph" w:styleId="a6">
    <w:name w:val="Date"/>
    <w:basedOn w:val="a"/>
    <w:next w:val="a"/>
    <w:link w:val="Char2"/>
    <w:uiPriority w:val="99"/>
    <w:rsid w:val="00290224"/>
    <w:pPr>
      <w:ind w:leftChars="2500" w:left="100"/>
    </w:pPr>
    <w:rPr>
      <w:sz w:val="28"/>
      <w:szCs w:val="28"/>
    </w:rPr>
  </w:style>
  <w:style w:type="paragraph" w:styleId="a7">
    <w:name w:val="Balloon Text"/>
    <w:basedOn w:val="a"/>
    <w:link w:val="Char3"/>
    <w:uiPriority w:val="99"/>
    <w:semiHidden/>
    <w:rsid w:val="00290224"/>
    <w:rPr>
      <w:sz w:val="18"/>
      <w:szCs w:val="18"/>
    </w:rPr>
  </w:style>
  <w:style w:type="paragraph" w:styleId="a8">
    <w:name w:val="footer"/>
    <w:basedOn w:val="a"/>
    <w:link w:val="Char4"/>
    <w:uiPriority w:val="99"/>
    <w:rsid w:val="00290224"/>
    <w:pPr>
      <w:tabs>
        <w:tab w:val="center" w:pos="4153"/>
        <w:tab w:val="right" w:pos="8306"/>
      </w:tabs>
      <w:snapToGrid w:val="0"/>
      <w:jc w:val="left"/>
    </w:pPr>
    <w:rPr>
      <w:sz w:val="18"/>
      <w:szCs w:val="18"/>
    </w:rPr>
  </w:style>
  <w:style w:type="paragraph" w:styleId="a9">
    <w:name w:val="header"/>
    <w:basedOn w:val="a"/>
    <w:link w:val="Char5"/>
    <w:uiPriority w:val="99"/>
    <w:rsid w:val="002902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290224"/>
    <w:pPr>
      <w:spacing w:before="120" w:after="120"/>
      <w:jc w:val="left"/>
    </w:pPr>
    <w:rPr>
      <w:b/>
      <w:bCs/>
      <w:caps/>
      <w:sz w:val="20"/>
      <w:szCs w:val="20"/>
    </w:rPr>
  </w:style>
  <w:style w:type="paragraph" w:styleId="aa">
    <w:name w:val="Normal (Web)"/>
    <w:basedOn w:val="a"/>
    <w:uiPriority w:val="99"/>
    <w:rsid w:val="00290224"/>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290224"/>
    <w:rPr>
      <w:b/>
      <w:bCs/>
    </w:rPr>
  </w:style>
  <w:style w:type="character" w:styleId="ac">
    <w:name w:val="page number"/>
    <w:basedOn w:val="a0"/>
    <w:uiPriority w:val="99"/>
    <w:rsid w:val="00290224"/>
  </w:style>
  <w:style w:type="character" w:styleId="ad">
    <w:name w:val="Hyperlink"/>
    <w:basedOn w:val="a0"/>
    <w:uiPriority w:val="99"/>
    <w:rsid w:val="00290224"/>
    <w:rPr>
      <w:color w:val="0000FF"/>
      <w:u w:val="single"/>
    </w:rPr>
  </w:style>
  <w:style w:type="paragraph" w:customStyle="1" w:styleId="CharCharCharChar">
    <w:name w:val="Char Char Char Char"/>
    <w:basedOn w:val="a"/>
    <w:uiPriority w:val="99"/>
    <w:rsid w:val="00290224"/>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290224"/>
    <w:rPr>
      <w:rFonts w:ascii="Tahoma" w:hAnsi="Tahoma" w:cs="Tahoma"/>
      <w:sz w:val="24"/>
      <w:szCs w:val="24"/>
    </w:rPr>
  </w:style>
  <w:style w:type="paragraph" w:customStyle="1" w:styleId="Char6">
    <w:name w:val="Char"/>
    <w:basedOn w:val="a"/>
    <w:uiPriority w:val="99"/>
    <w:rsid w:val="00290224"/>
    <w:pPr>
      <w:adjustRightInd w:val="0"/>
      <w:spacing w:line="360" w:lineRule="auto"/>
    </w:pPr>
    <w:rPr>
      <w:kern w:val="0"/>
      <w:sz w:val="24"/>
      <w:szCs w:val="24"/>
    </w:rPr>
  </w:style>
  <w:style w:type="paragraph" w:customStyle="1" w:styleId="ListParagraph1">
    <w:name w:val="List Paragraph1"/>
    <w:basedOn w:val="a"/>
    <w:uiPriority w:val="99"/>
    <w:rsid w:val="00290224"/>
    <w:pPr>
      <w:ind w:firstLineChars="200" w:firstLine="420"/>
    </w:pPr>
  </w:style>
  <w:style w:type="paragraph" w:customStyle="1" w:styleId="Default">
    <w:name w:val="Default"/>
    <w:uiPriority w:val="99"/>
    <w:rsid w:val="00290224"/>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basedOn w:val="a0"/>
    <w:link w:val="1"/>
    <w:uiPriority w:val="99"/>
    <w:locked/>
    <w:rsid w:val="00290224"/>
    <w:rPr>
      <w:b/>
      <w:bCs/>
      <w:kern w:val="44"/>
      <w:sz w:val="44"/>
      <w:szCs w:val="44"/>
    </w:rPr>
  </w:style>
  <w:style w:type="character" w:customStyle="1" w:styleId="2Char">
    <w:name w:val="标题 2 Char"/>
    <w:basedOn w:val="a0"/>
    <w:link w:val="2"/>
    <w:uiPriority w:val="99"/>
    <w:semiHidden/>
    <w:locked/>
    <w:rsid w:val="00290224"/>
    <w:rPr>
      <w:rFonts w:ascii="Cambria" w:eastAsia="宋体" w:hAnsi="Cambria" w:cs="Cambria"/>
      <w:b/>
      <w:bCs/>
      <w:sz w:val="32"/>
      <w:szCs w:val="32"/>
    </w:rPr>
  </w:style>
  <w:style w:type="character" w:customStyle="1" w:styleId="3Char">
    <w:name w:val="标题 3 Char"/>
    <w:basedOn w:val="a0"/>
    <w:link w:val="3"/>
    <w:uiPriority w:val="99"/>
    <w:locked/>
    <w:rsid w:val="00290224"/>
    <w:rPr>
      <w:rFonts w:eastAsia="宋体"/>
      <w:b/>
      <w:bCs/>
      <w:kern w:val="2"/>
      <w:sz w:val="32"/>
      <w:szCs w:val="32"/>
      <w:lang w:val="en-US" w:eastAsia="zh-CN"/>
    </w:rPr>
  </w:style>
  <w:style w:type="character" w:customStyle="1" w:styleId="wwwylswnetk9o1j3wksyc6p671dp">
    <w:name w:val="医疗商务网www.ylsw.netk9o1j3wksyc6p671dp"/>
    <w:basedOn w:val="a0"/>
    <w:uiPriority w:val="99"/>
    <w:rsid w:val="00290224"/>
  </w:style>
  <w:style w:type="character" w:customStyle="1" w:styleId="HeaderChar">
    <w:name w:val="Header Char"/>
    <w:uiPriority w:val="99"/>
    <w:locked/>
    <w:rsid w:val="00290224"/>
    <w:rPr>
      <w:kern w:val="2"/>
      <w:sz w:val="18"/>
      <w:szCs w:val="18"/>
    </w:rPr>
  </w:style>
  <w:style w:type="character" w:customStyle="1" w:styleId="para1">
    <w:name w:val="para1"/>
    <w:basedOn w:val="a0"/>
    <w:uiPriority w:val="99"/>
    <w:rsid w:val="00290224"/>
    <w:rPr>
      <w:rFonts w:ascii="Arial" w:hAnsi="Arial" w:cs="Arial"/>
      <w:sz w:val="18"/>
      <w:szCs w:val="18"/>
    </w:rPr>
  </w:style>
  <w:style w:type="character" w:customStyle="1" w:styleId="Char5">
    <w:name w:val="页眉 Char"/>
    <w:basedOn w:val="a0"/>
    <w:link w:val="a9"/>
    <w:uiPriority w:val="99"/>
    <w:semiHidden/>
    <w:locked/>
    <w:rsid w:val="00290224"/>
    <w:rPr>
      <w:sz w:val="18"/>
      <w:szCs w:val="18"/>
    </w:rPr>
  </w:style>
  <w:style w:type="character" w:customStyle="1" w:styleId="Char4">
    <w:name w:val="页脚 Char"/>
    <w:basedOn w:val="a0"/>
    <w:link w:val="a8"/>
    <w:uiPriority w:val="99"/>
    <w:semiHidden/>
    <w:locked/>
    <w:rsid w:val="00290224"/>
    <w:rPr>
      <w:sz w:val="18"/>
      <w:szCs w:val="18"/>
    </w:rPr>
  </w:style>
  <w:style w:type="character" w:customStyle="1" w:styleId="Char3">
    <w:name w:val="批注框文本 Char"/>
    <w:basedOn w:val="a0"/>
    <w:link w:val="a7"/>
    <w:uiPriority w:val="99"/>
    <w:semiHidden/>
    <w:locked/>
    <w:rsid w:val="00290224"/>
    <w:rPr>
      <w:sz w:val="2"/>
      <w:szCs w:val="2"/>
    </w:rPr>
  </w:style>
  <w:style w:type="character" w:customStyle="1" w:styleId="Char1">
    <w:name w:val="纯文本 Char"/>
    <w:basedOn w:val="a0"/>
    <w:link w:val="a5"/>
    <w:uiPriority w:val="99"/>
    <w:semiHidden/>
    <w:locked/>
    <w:rsid w:val="00290224"/>
    <w:rPr>
      <w:rFonts w:ascii="宋体" w:hAnsi="Courier New" w:cs="宋体"/>
      <w:sz w:val="21"/>
      <w:szCs w:val="21"/>
    </w:rPr>
  </w:style>
  <w:style w:type="character" w:customStyle="1" w:styleId="Char2">
    <w:name w:val="日期 Char"/>
    <w:basedOn w:val="a0"/>
    <w:link w:val="a6"/>
    <w:uiPriority w:val="99"/>
    <w:semiHidden/>
    <w:locked/>
    <w:rsid w:val="00290224"/>
    <w:rPr>
      <w:sz w:val="21"/>
      <w:szCs w:val="21"/>
    </w:rPr>
  </w:style>
  <w:style w:type="character" w:customStyle="1" w:styleId="Char">
    <w:name w:val="文档结构图 Char"/>
    <w:basedOn w:val="a0"/>
    <w:link w:val="a3"/>
    <w:uiPriority w:val="99"/>
    <w:semiHidden/>
    <w:locked/>
    <w:rsid w:val="00290224"/>
    <w:rPr>
      <w:sz w:val="2"/>
      <w:szCs w:val="2"/>
    </w:rPr>
  </w:style>
  <w:style w:type="character" w:customStyle="1" w:styleId="Char0">
    <w:name w:val="正文文本缩进 Char"/>
    <w:basedOn w:val="a0"/>
    <w:link w:val="a4"/>
    <w:uiPriority w:val="99"/>
    <w:locked/>
    <w:rsid w:val="002902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0118C-B137-49FD-8E64-1573AECD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983</Words>
  <Characters>5604</Characters>
  <Application>Microsoft Office Word</Application>
  <DocSecurity>0</DocSecurity>
  <Lines>46</Lines>
  <Paragraphs>13</Paragraphs>
  <ScaleCrop>false</ScaleCrop>
  <Company>swjtu</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USER</cp:lastModifiedBy>
  <cp:revision>28</cp:revision>
  <cp:lastPrinted>2021-09-02T08:05:00Z</cp:lastPrinted>
  <dcterms:created xsi:type="dcterms:W3CDTF">2021-09-02T07:03:00Z</dcterms:created>
  <dcterms:modified xsi:type="dcterms:W3CDTF">2021-09-02T08:25:00Z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